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8054" w:y="2468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rStyle w:val="CharStyle5"/>
        </w:rPr>
        <w:t>t</w:t>
      </w:r>
    </w:p>
    <w:p>
      <w:pPr>
        <w:pStyle w:val="Style6"/>
        <w:framePr w:w="7920" w:h="2544" w:hRule="exact" w:wrap="none" w:vAnchor="page" w:hAnchor="page" w:x="1713" w:y="4292"/>
        <w:widowControl w:val="0"/>
        <w:keepNext w:val="0"/>
        <w:keepLines w:val="0"/>
        <w:shd w:val="clear" w:color="auto" w:fill="auto"/>
        <w:bidi w:val="0"/>
        <w:spacing w:before="0" w:after="0"/>
        <w:ind w:left="0" w:right="60" w:firstLine="0"/>
      </w:pPr>
      <w:r>
        <w:rPr>
          <w:rStyle w:val="CharStyle8"/>
          <w:b/>
          <w:bCs/>
        </w:rPr>
        <w:t>Цикл занятий с экспертами конкурса</w:t>
        <w:br/>
        <w:t>профессионального мастерства</w:t>
        <w:br/>
        <w:t>для людей с инвалидность и ограниченными</w:t>
        <w:br/>
        <w:t>возможностями здоровья «Абилимпикс»</w:t>
      </w:r>
    </w:p>
    <w:p>
      <w:pPr>
        <w:pStyle w:val="Style9"/>
        <w:framePr w:w="7920" w:h="900" w:hRule="exact" w:wrap="none" w:vAnchor="page" w:hAnchor="page" w:x="1713" w:y="745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1"/>
        </w:rPr>
        <w:t>(краткосрочные курсы по программе «Основы экспертирования конкурсов профессионального мастерства для людей с инвалидностью «Абилимпикс»)</w:t>
      </w:r>
    </w:p>
    <w:p>
      <w:pPr>
        <w:framePr w:wrap="none" w:vAnchor="page" w:hAnchor="page" w:x="6633" w:y="14616"/>
        <w:widowControl w:val="0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rap="none" w:vAnchor="page" w:hAnchor="page" w:x="1012" w:y="1202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rStyle w:val="CharStyle14"/>
        </w:rPr>
        <w:t>Цель занятий:</w:t>
      </w:r>
    </w:p>
    <w:p>
      <w:pPr>
        <w:pStyle w:val="Style9"/>
        <w:framePr w:w="9715" w:h="682" w:hRule="exact" w:wrap="none" w:vAnchor="page" w:hAnchor="page" w:x="1012" w:y="1686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0"/>
      </w:pPr>
      <w:r>
        <w:rPr>
          <w:rStyle w:val="CharStyle11"/>
        </w:rPr>
        <w:t>- познакомить экспертов с правилами организации и проведения конкурсов профессионального мастерства «Абилимпикс»</w:t>
      </w:r>
    </w:p>
    <w:p>
      <w:pPr>
        <w:pStyle w:val="Style9"/>
        <w:framePr w:w="9715" w:h="4387" w:hRule="exact" w:wrap="none" w:vAnchor="page" w:hAnchor="page" w:x="1012" w:y="3088"/>
        <w:widowControl w:val="0"/>
        <w:keepNext w:val="0"/>
        <w:keepLines w:val="0"/>
        <w:shd w:val="clear" w:color="auto" w:fill="auto"/>
        <w:bidi w:val="0"/>
        <w:spacing w:before="0" w:after="218" w:line="240" w:lineRule="exact"/>
        <w:ind w:left="0" w:right="0" w:firstLine="0"/>
      </w:pPr>
      <w:r>
        <w:rPr>
          <w:rStyle w:val="CharStyle14"/>
        </w:rPr>
        <w:t>Основные задачи занятий:</w:t>
      </w:r>
    </w:p>
    <w:p>
      <w:pPr>
        <w:pStyle w:val="Style9"/>
        <w:numPr>
          <w:ilvl w:val="0"/>
          <w:numId w:val="1"/>
        </w:numPr>
        <w:framePr w:w="9715" w:h="4387" w:hRule="exact" w:wrap="none" w:vAnchor="page" w:hAnchor="page" w:x="1012" w:y="3088"/>
        <w:tabs>
          <w:tab w:leader="none" w:pos="262" w:val="left"/>
        </w:tabs>
        <w:widowControl w:val="0"/>
        <w:keepNext w:val="0"/>
        <w:keepLines w:val="0"/>
        <w:shd w:val="clear" w:color="auto" w:fill="auto"/>
        <w:bidi w:val="0"/>
        <w:spacing w:before="0" w:after="201" w:line="240" w:lineRule="exact"/>
        <w:ind w:left="0" w:right="0" w:firstLine="0"/>
      </w:pPr>
      <w:r>
        <w:rPr>
          <w:rStyle w:val="CharStyle11"/>
        </w:rPr>
        <w:t>познакомить экспертов с организацией работы площадки;</w:t>
      </w:r>
    </w:p>
    <w:p>
      <w:pPr>
        <w:pStyle w:val="Style9"/>
        <w:numPr>
          <w:ilvl w:val="0"/>
          <w:numId w:val="1"/>
        </w:numPr>
        <w:framePr w:w="9715" w:h="4387" w:hRule="exact" w:wrap="none" w:vAnchor="page" w:hAnchor="page" w:x="1012" w:y="3088"/>
        <w:tabs>
          <w:tab w:leader="none" w:pos="267" w:val="left"/>
        </w:tabs>
        <w:widowControl w:val="0"/>
        <w:keepNext w:val="0"/>
        <w:keepLines w:val="0"/>
        <w:shd w:val="clear" w:color="auto" w:fill="auto"/>
        <w:bidi w:val="0"/>
        <w:spacing w:before="0" w:after="173" w:line="298" w:lineRule="exact"/>
        <w:ind w:left="0" w:right="0" w:firstLine="0"/>
      </w:pPr>
      <w:r>
        <w:rPr>
          <w:rStyle w:val="CharStyle11"/>
        </w:rPr>
        <w:t>определить функции главного эксперта, заместителя главного эксперта и экспертов на соревновательной площадке;</w:t>
      </w:r>
    </w:p>
    <w:p>
      <w:pPr>
        <w:pStyle w:val="Style9"/>
        <w:numPr>
          <w:ilvl w:val="0"/>
          <w:numId w:val="1"/>
        </w:numPr>
        <w:framePr w:w="9715" w:h="4387" w:hRule="exact" w:wrap="none" w:vAnchor="page" w:hAnchor="page" w:x="1012" w:y="3088"/>
        <w:tabs>
          <w:tab w:leader="none" w:pos="272" w:val="left"/>
        </w:tabs>
        <w:widowControl w:val="0"/>
        <w:keepNext w:val="0"/>
        <w:keepLines w:val="0"/>
        <w:shd w:val="clear" w:color="auto" w:fill="auto"/>
        <w:bidi w:val="0"/>
        <w:spacing w:before="0" w:after="192" w:line="307" w:lineRule="exact"/>
        <w:ind w:left="0" w:right="0" w:firstLine="0"/>
      </w:pPr>
      <w:r>
        <w:rPr>
          <w:rStyle w:val="CharStyle11"/>
        </w:rPr>
        <w:t>научить составлять конкурсное задание, техническое описание компетенции, план застройки площадки и инфраструктурный лист;</w:t>
      </w:r>
    </w:p>
    <w:p>
      <w:pPr>
        <w:pStyle w:val="Style9"/>
        <w:numPr>
          <w:ilvl w:val="0"/>
          <w:numId w:val="1"/>
        </w:numPr>
        <w:framePr w:w="9715" w:h="4387" w:hRule="exact" w:wrap="none" w:vAnchor="page" w:hAnchor="page" w:x="1012" w:y="3088"/>
        <w:tabs>
          <w:tab w:leader="none" w:pos="267" w:val="left"/>
        </w:tabs>
        <w:widowControl w:val="0"/>
        <w:keepNext w:val="0"/>
        <w:keepLines w:val="0"/>
        <w:shd w:val="clear" w:color="auto" w:fill="auto"/>
        <w:bidi w:val="0"/>
        <w:spacing w:before="0" w:after="222" w:line="293" w:lineRule="exact"/>
        <w:ind w:left="0" w:right="0" w:firstLine="0"/>
      </w:pPr>
      <w:r>
        <w:rPr>
          <w:rStyle w:val="CharStyle11"/>
        </w:rPr>
        <w:t>научить работать с документацией Чемпионата, используемой на соревновательной площадке;</w:t>
      </w:r>
    </w:p>
    <w:p>
      <w:pPr>
        <w:pStyle w:val="Style9"/>
        <w:numPr>
          <w:ilvl w:val="0"/>
          <w:numId w:val="1"/>
        </w:numPr>
        <w:framePr w:w="9715" w:h="4387" w:hRule="exact" w:wrap="none" w:vAnchor="page" w:hAnchor="page" w:x="1012" w:y="3088"/>
        <w:tabs>
          <w:tab w:leader="none" w:pos="262" w:val="left"/>
        </w:tabs>
        <w:widowControl w:val="0"/>
        <w:keepNext w:val="0"/>
        <w:keepLines w:val="0"/>
        <w:shd w:val="clear" w:color="auto" w:fill="auto"/>
        <w:bidi w:val="0"/>
        <w:spacing w:before="0" w:after="238" w:line="240" w:lineRule="exact"/>
        <w:ind w:left="0" w:right="0" w:firstLine="0"/>
      </w:pPr>
      <w:r>
        <w:rPr>
          <w:rStyle w:val="CharStyle11"/>
        </w:rPr>
        <w:t>познакомить с системой оценивания конкурсов «Абилимпикс»;</w:t>
      </w:r>
    </w:p>
    <w:p>
      <w:pPr>
        <w:pStyle w:val="Style9"/>
        <w:numPr>
          <w:ilvl w:val="0"/>
          <w:numId w:val="1"/>
        </w:numPr>
        <w:framePr w:w="9715" w:h="4387" w:hRule="exact" w:wrap="none" w:vAnchor="page" w:hAnchor="page" w:x="1012" w:y="3088"/>
        <w:tabs>
          <w:tab w:leader="none" w:pos="258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rStyle w:val="CharStyle11"/>
        </w:rPr>
        <w:t>выработать план подготовки участника к соревнованиям.</w:t>
      </w:r>
    </w:p>
    <w:p>
      <w:pPr>
        <w:pStyle w:val="Style16"/>
        <w:framePr w:wrap="none" w:vAnchor="page" w:hAnchor="page" w:x="3681" w:y="14144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18"/>
          <w:b/>
          <w:bCs/>
        </w:rPr>
        <w:t>6</w:t>
      </w:r>
    </w:p>
    <w:p>
      <w:pPr>
        <w:pStyle w:val="Style16"/>
        <w:framePr w:wrap="none" w:vAnchor="page" w:hAnchor="page" w:x="5716" w:y="15762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19"/>
          <w:b/>
          <w:bCs/>
        </w:rPr>
        <w:t>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0"/>
        <w:framePr w:w="9715" w:h="3922" w:hRule="exact" w:wrap="none" w:vAnchor="page" w:hAnchor="page" w:x="1012" w:y="107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260" w:right="0" w:firstLine="0"/>
      </w:pPr>
      <w:r>
        <w:rPr>
          <w:rStyle w:val="CharStyle22"/>
          <w:b/>
          <w:bCs/>
        </w:rPr>
        <w:t>План занятий.</w:t>
      </w:r>
    </w:p>
    <w:p>
      <w:pPr>
        <w:pStyle w:val="Style23"/>
        <w:framePr w:w="9715" w:h="3922" w:hRule="exact" w:wrap="none" w:vAnchor="page" w:hAnchor="page" w:x="1012" w:y="107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 w:firstLine="0"/>
      </w:pPr>
      <w:r>
        <w:rPr>
          <w:rStyle w:val="CharStyle25"/>
        </w:rPr>
        <w:t>Занятие 1. Движение «Абилимпикс». (1 час)</w:t>
      </w:r>
    </w:p>
    <w:p>
      <w:pPr>
        <w:pStyle w:val="Style23"/>
        <w:framePr w:w="9715" w:h="3922" w:hRule="exact" w:wrap="none" w:vAnchor="page" w:hAnchor="page" w:x="1012" w:y="107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 w:firstLine="0"/>
      </w:pPr>
      <w:r>
        <w:rPr>
          <w:rStyle w:val="CharStyle25"/>
        </w:rPr>
        <w:t>Занятие 2. Эксперты и их роли. (2 часа)</w:t>
      </w:r>
    </w:p>
    <w:p>
      <w:pPr>
        <w:pStyle w:val="Style23"/>
        <w:framePr w:w="9715" w:h="3922" w:hRule="exact" w:wrap="none" w:vAnchor="page" w:hAnchor="page" w:x="1012" w:y="107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2680" w:firstLine="0"/>
      </w:pPr>
      <w:r>
        <w:rPr>
          <w:rStyle w:val="CharStyle25"/>
        </w:rPr>
        <w:t>Занятие 3. Документация Чемпионата. (3 часа) Занятие 4. Оценивание конкурсных заданий. (2 часа) Занятие 5. Организация работы площадки. (2 часа) Занятие 6. Практическое занятие. (3 часа) Самостоятельная работа. (9 часов)</w:t>
      </w:r>
    </w:p>
    <w:p>
      <w:pPr>
        <w:pStyle w:val="Style16"/>
        <w:framePr w:wrap="none" w:vAnchor="page" w:hAnchor="page" w:x="3681" w:y="14144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18"/>
          <w:b/>
          <w:bCs/>
        </w:rPr>
        <w:t>в</w:t>
      </w:r>
    </w:p>
    <w:p>
      <w:pPr>
        <w:pStyle w:val="Style26"/>
        <w:framePr w:w="9715" w:h="318" w:hRule="exact" w:wrap="none" w:vAnchor="page" w:hAnchor="page" w:x="1012" w:y="15711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260" w:right="0" w:firstLine="0"/>
      </w:pPr>
      <w:r>
        <w:rPr>
          <w:rStyle w:val="CharStyle28"/>
        </w:rPr>
        <w:t>з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9"/>
        <w:framePr w:w="9691" w:h="309" w:hRule="exact" w:wrap="none" w:vAnchor="page" w:hAnchor="page" w:x="1050" w:y="119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2880" w:right="0" w:firstLine="0"/>
      </w:pPr>
      <w:r>
        <w:rPr>
          <w:rStyle w:val="CharStyle31"/>
          <w:b/>
          <w:bCs/>
          <w:i/>
          <w:iCs/>
        </w:rPr>
        <w:t>Занятие 1. Движение «Абилимпикс»</w:t>
      </w:r>
    </w:p>
    <w:p>
      <w:pPr>
        <w:pStyle w:val="Style32"/>
        <w:framePr w:w="9691" w:h="8378" w:hRule="exact" w:wrap="none" w:vAnchor="page" w:hAnchor="page" w:x="1050" w:y="1808"/>
        <w:widowControl w:val="0"/>
        <w:keepNext w:val="0"/>
        <w:keepLines w:val="0"/>
        <w:shd w:val="clear" w:color="auto" w:fill="auto"/>
        <w:bidi w:val="0"/>
        <w:spacing w:before="0" w:after="164" w:line="280" w:lineRule="exact"/>
        <w:ind w:left="0" w:right="0" w:firstLine="760"/>
      </w:pPr>
      <w:bookmarkStart w:id="0" w:name="bookmark0"/>
      <w:r>
        <w:rPr>
          <w:rStyle w:val="CharStyle34"/>
          <w:b/>
          <w:bCs/>
          <w:i/>
          <w:iCs/>
        </w:rPr>
        <w:t>Часть 1. Цели и задачи конкурсов «Абилимпикс»</w:t>
      </w:r>
      <w:bookmarkEnd w:id="0"/>
    </w:p>
    <w:p>
      <w:pPr>
        <w:pStyle w:val="Style9"/>
        <w:framePr w:w="9691" w:h="8378" w:hRule="exact" w:wrap="none" w:vAnchor="page" w:hAnchor="page" w:x="1050" w:y="1808"/>
        <w:widowControl w:val="0"/>
        <w:keepNext w:val="0"/>
        <w:keepLines w:val="0"/>
        <w:shd w:val="clear" w:color="auto" w:fill="auto"/>
        <w:bidi w:val="0"/>
        <w:spacing w:before="0" w:after="180" w:line="317" w:lineRule="exact"/>
        <w:ind w:left="0" w:right="0" w:firstLine="760"/>
      </w:pPr>
      <w:r>
        <w:rPr>
          <w:rStyle w:val="CharStyle14"/>
        </w:rPr>
        <w:t>Цель:</w:t>
      </w:r>
      <w:r>
        <w:rPr>
          <w:rStyle w:val="CharStyle11"/>
        </w:rPr>
        <w:t xml:space="preserve"> создание в Российской Федерации системы конкурсов по профессиональному мастерству среди инвалидов и лиц с ограниченными возможностями здоровья «Абилимпикс» (далее - конкурсы «Абилимпикс»), обеспечивающей эффективную профессиональную ориентацию и мотивацию инвалидов и лиц с ОВЗ к получению профессионального образования, содействие их трудоустройству и социокультурной инклюзии в обществе.</w:t>
      </w:r>
    </w:p>
    <w:p>
      <w:pPr>
        <w:pStyle w:val="Style9"/>
        <w:framePr w:w="9691" w:h="8378" w:hRule="exact" w:wrap="none" w:vAnchor="page" w:hAnchor="page" w:x="1050" w:y="1808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60"/>
      </w:pPr>
      <w:r>
        <w:rPr>
          <w:rStyle w:val="CharStyle14"/>
        </w:rPr>
        <w:t>Задачи:</w:t>
      </w:r>
      <w:r>
        <w:rPr>
          <w:rStyle w:val="CharStyle11"/>
        </w:rPr>
        <w:t xml:space="preserve"> продвижение современных форматов профессиональной ориентации инвалидов и лиц с ОВЗ с использованием технологий конкурсов «Абилимпикс»; повышение уровня профессионального мастерства инвалидов и лиц с ОВЗ посредством внедрения</w:t>
      </w:r>
    </w:p>
    <w:p>
      <w:pPr>
        <w:pStyle w:val="Style35"/>
        <w:framePr w:w="9691" w:h="8378" w:hRule="exact" w:wrap="none" w:vAnchor="page" w:hAnchor="page" w:x="1050" w:y="1808"/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3480" w:right="0" w:firstLine="0"/>
      </w:pPr>
      <w:r>
        <w:rPr>
          <w:rStyle w:val="CharStyle37"/>
        </w:rPr>
        <w:t>V</w:t>
      </w:r>
    </w:p>
    <w:p>
      <w:pPr>
        <w:pStyle w:val="Style9"/>
        <w:framePr w:w="9691" w:h="8378" w:hRule="exact" w:wrap="none" w:vAnchor="page" w:hAnchor="page" w:x="1050" w:y="1808"/>
        <w:widowControl w:val="0"/>
        <w:keepNext w:val="0"/>
        <w:keepLines w:val="0"/>
        <w:shd w:val="clear" w:color="auto" w:fill="auto"/>
        <w:bidi w:val="0"/>
        <w:spacing w:before="0" w:after="146" w:line="317" w:lineRule="exact"/>
        <w:ind w:left="0" w:right="0" w:firstLine="0"/>
      </w:pPr>
      <w:r>
        <w:rPr>
          <w:rStyle w:val="CharStyle11"/>
        </w:rPr>
        <w:t>лучших практик конкурсов «Абилимпикс» в образовательный процесс; расширение возможностей трудоустройства инвалидов и освоения новых видов профессиональной деятельности, заключения договоров о трудоустройстве и организации стажировок для участников чемпионатов в рамках социального партнерства с работодателями.</w:t>
      </w:r>
    </w:p>
    <w:p>
      <w:pPr>
        <w:pStyle w:val="Style32"/>
        <w:framePr w:w="9691" w:h="8378" w:hRule="exact" w:wrap="none" w:vAnchor="page" w:hAnchor="page" w:x="1050" w:y="1808"/>
        <w:widowControl w:val="0"/>
        <w:keepNext w:val="0"/>
        <w:keepLines w:val="0"/>
        <w:shd w:val="clear" w:color="auto" w:fill="auto"/>
        <w:bidi w:val="0"/>
        <w:jc w:val="left"/>
        <w:spacing w:before="0" w:after="110" w:line="360" w:lineRule="exact"/>
        <w:ind w:left="0" w:right="0" w:firstLine="760"/>
      </w:pPr>
      <w:bookmarkStart w:id="1" w:name="bookmark1"/>
      <w:r>
        <w:rPr>
          <w:rStyle w:val="CharStyle34"/>
          <w:b/>
          <w:bCs/>
          <w:i/>
          <w:iCs/>
        </w:rPr>
        <w:t>Часть 2. Государственная поддержка международного движения «Абилимпикс</w:t>
      </w:r>
      <w:r>
        <w:rPr>
          <w:rStyle w:val="CharStyle38"/>
          <w:b w:val="0"/>
          <w:bCs w:val="0"/>
          <w:i w:val="0"/>
          <w:iCs w:val="0"/>
        </w:rPr>
        <w:t>»</w:t>
      </w:r>
      <w:bookmarkEnd w:id="1"/>
    </w:p>
    <w:p>
      <w:pPr>
        <w:pStyle w:val="Style9"/>
        <w:framePr w:w="9691" w:h="8378" w:hRule="exact" w:wrap="none" w:vAnchor="page" w:hAnchor="page" w:x="1050" w:y="1808"/>
        <w:widowControl w:val="0"/>
        <w:keepNext w:val="0"/>
        <w:keepLines w:val="0"/>
        <w:shd w:val="clear" w:color="auto" w:fill="auto"/>
        <w:bidi w:val="0"/>
        <w:spacing w:before="0" w:after="134" w:line="298" w:lineRule="exact"/>
        <w:ind w:left="0" w:right="0" w:firstLine="760"/>
      </w:pPr>
      <w:r>
        <w:rPr>
          <w:rStyle w:val="CharStyle11"/>
        </w:rPr>
        <w:t>На сегодняшний день к движению «Абилимпикс» обращено пристальное внимание государства: мероприятия по проведению конкурсов вошли в государственную программу «Доступная среда» на 2016-2020 годы. При поддержке Минобрнауки РФ, Минтруда РФ, департамента труда и соцзащиты Москвы и департамента образования Москвы сформирован оргкомитет IV Национального чемпионата «Абилимпикс».</w:t>
      </w:r>
    </w:p>
    <w:p>
      <w:pPr>
        <w:pStyle w:val="Style32"/>
        <w:framePr w:w="9691" w:h="8378" w:hRule="exact" w:wrap="none" w:vAnchor="page" w:hAnchor="page" w:x="1050" w:y="1808"/>
        <w:widowControl w:val="0"/>
        <w:keepNext w:val="0"/>
        <w:keepLines w:val="0"/>
        <w:shd w:val="clear" w:color="auto" w:fill="auto"/>
        <w:bidi w:val="0"/>
        <w:spacing w:before="0" w:after="0" w:line="355" w:lineRule="exact"/>
        <w:ind w:left="0" w:right="0" w:firstLine="760"/>
      </w:pPr>
      <w:bookmarkStart w:id="2" w:name="bookmark2"/>
      <w:r>
        <w:rPr>
          <w:rStyle w:val="CharStyle34"/>
          <w:b/>
          <w:bCs/>
          <w:i/>
          <w:iCs/>
        </w:rPr>
        <w:t>Часть 3. Показ презентации «История развития движения «Абилимпикс».</w:t>
      </w:r>
      <w:bookmarkEnd w:id="2"/>
    </w:p>
    <w:p>
      <w:pPr>
        <w:framePr w:wrap="none" w:vAnchor="page" w:hAnchor="page" w:x="3676" w:y="14055"/>
        <w:widowControl w:val="0"/>
      </w:pPr>
    </w:p>
    <w:p>
      <w:pPr>
        <w:pStyle w:val="Style16"/>
        <w:framePr w:wrap="none" w:vAnchor="page" w:hAnchor="page" w:x="5821" w:y="1573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19"/>
          <w:b/>
          <w:bCs/>
        </w:rPr>
        <w:t>4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9"/>
        <w:framePr w:wrap="none" w:vAnchor="page" w:hAnchor="page" w:x="4161" w:y="124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31"/>
          <w:b/>
          <w:bCs/>
          <w:i/>
          <w:iCs/>
        </w:rPr>
        <w:t>Занятие 2. Эксперты и их роли</w:t>
      </w:r>
    </w:p>
    <w:p>
      <w:pPr>
        <w:pStyle w:val="Style32"/>
        <w:framePr w:w="9739" w:h="13666" w:hRule="exact" w:wrap="none" w:vAnchor="page" w:hAnchor="page" w:x="921" w:y="1804"/>
        <w:widowControl w:val="0"/>
        <w:keepNext w:val="0"/>
        <w:keepLines w:val="0"/>
        <w:shd w:val="clear" w:color="auto" w:fill="auto"/>
        <w:bidi w:val="0"/>
        <w:spacing w:before="0" w:after="258" w:line="280" w:lineRule="exact"/>
        <w:ind w:left="0" w:right="0" w:firstLine="780"/>
      </w:pPr>
      <w:bookmarkStart w:id="3" w:name="bookmark3"/>
      <w:r>
        <w:rPr>
          <w:rStyle w:val="CharStyle34"/>
          <w:b/>
          <w:bCs/>
          <w:i/>
          <w:iCs/>
        </w:rPr>
        <w:t>Часть 1.Эксперты Чемпионата «Абилимпикс»</w:t>
      </w:r>
      <w:bookmarkEnd w:id="3"/>
    </w:p>
    <w:p>
      <w:pPr>
        <w:pStyle w:val="Style9"/>
        <w:framePr w:w="9739" w:h="13666" w:hRule="exact" w:wrap="none" w:vAnchor="page" w:hAnchor="page" w:x="921" w:y="1804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780"/>
      </w:pPr>
      <w:r>
        <w:rPr>
          <w:rStyle w:val="CharStyle11"/>
        </w:rPr>
        <w:t>Региональный центр развития движения «Абилимпикс» формирует экспертное сообщество в регионе, кандидатура эксперта по компетенции согласуется с Центром компетенции «Абилимпикс».</w:t>
      </w:r>
    </w:p>
    <w:p>
      <w:pPr>
        <w:pStyle w:val="Style9"/>
        <w:framePr w:w="9739" w:h="13666" w:hRule="exact" w:wrap="none" w:vAnchor="page" w:hAnchor="page" w:x="921" w:y="1804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780"/>
      </w:pPr>
      <w:r>
        <w:rPr>
          <w:rStyle w:val="CharStyle11"/>
        </w:rPr>
        <w:t>Заявка на сертификацию Главного регионального эксперта по компетенции направляется в Центр компетенции «Абилимпикс». Сертификацию главных экспертов по компетенции в регионе осуществляет Центр компетенции «Абилимпикс». Сведения о сертифицированных Главных региональных экспертах и региональных экспертах направляется в Национальный центр «Абилимпикс», на базе которого ведется реестр экспертов «Абилимпикс».</w:t>
      </w:r>
    </w:p>
    <w:p>
      <w:pPr>
        <w:pStyle w:val="Style9"/>
        <w:framePr w:w="9739" w:h="13666" w:hRule="exact" w:wrap="none" w:vAnchor="page" w:hAnchor="page" w:x="921" w:y="1804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780"/>
      </w:pPr>
      <w:r>
        <w:rPr>
          <w:rStyle w:val="CharStyle11"/>
        </w:rPr>
        <w:t>Эксперты назначаются по основным компетенциям Чемпионатов «Абилимпикс» и Национального чемпионата. Количество экспертов в компетенции соответствует количеству участников, заявившихся по компетенции.</w:t>
      </w:r>
    </w:p>
    <w:p>
      <w:pPr>
        <w:pStyle w:val="Style9"/>
        <w:framePr w:w="9739" w:h="13666" w:hRule="exact" w:wrap="none" w:vAnchor="page" w:hAnchor="page" w:x="921" w:y="1804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780"/>
      </w:pPr>
      <w:r>
        <w:rPr>
          <w:rStyle w:val="CharStyle11"/>
        </w:rPr>
        <w:t>Экспертами Чемпионатов «Абилимпикс» в субъектах Российской федерации и Национального чемпионата «Абилимпикс» могут быть:</w:t>
      </w:r>
    </w:p>
    <w:p>
      <w:pPr>
        <w:pStyle w:val="Style9"/>
        <w:numPr>
          <w:ilvl w:val="0"/>
          <w:numId w:val="3"/>
        </w:numPr>
        <w:framePr w:w="9739" w:h="13666" w:hRule="exact" w:wrap="none" w:vAnchor="page" w:hAnchor="page" w:x="921" w:y="1804"/>
        <w:tabs>
          <w:tab w:leader="none" w:pos="1411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780"/>
      </w:pPr>
      <w:r>
        <w:rPr>
          <w:rStyle w:val="CharStyle11"/>
        </w:rPr>
        <w:t>представители образовательных организаций, имеющие подтвержденный стаж работы в области реализации основных профессиональных образовательных программ и дополнительным профессиональных программ по компетенциям чемпионата - не менее 5 лет, имеющие подтвержденный опыт работы с людьми с инвалидностью не менее 2 лет и прошедшие специальное обучение в рамках программы подготовки чемпионата;</w:t>
      </w:r>
    </w:p>
    <w:p>
      <w:pPr>
        <w:pStyle w:val="Style9"/>
        <w:numPr>
          <w:ilvl w:val="0"/>
          <w:numId w:val="3"/>
        </w:numPr>
        <w:framePr w:w="9739" w:h="13666" w:hRule="exact" w:wrap="none" w:vAnchor="page" w:hAnchor="page" w:x="921" w:y="1804"/>
        <w:tabs>
          <w:tab w:leader="none" w:pos="1411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780"/>
      </w:pPr>
      <w:r>
        <w:rPr>
          <w:rStyle w:val="CharStyle11"/>
        </w:rPr>
        <w:t>представители работодателей, общественных организаций инвалидов, некоммерческих организаций, имеющие подтвержденный стаж и опыт работы в профессии, по которой выступает экспертом, не менее 5 лет, имеющие подтвержденный опыт работы с людьми с инвалидностью не менее 2 лет либо прошедшие специальное обучение в рамках программы подготовки чемпионата.</w:t>
      </w:r>
    </w:p>
    <w:p>
      <w:pPr>
        <w:pStyle w:val="Style9"/>
        <w:framePr w:w="9739" w:h="13666" w:hRule="exact" w:wrap="none" w:vAnchor="page" w:hAnchor="page" w:x="921" w:y="1804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780"/>
      </w:pPr>
      <w:r>
        <w:rPr>
          <w:rStyle w:val="CharStyle11"/>
        </w:rPr>
        <w:t>Отбор экспертов проходит на основе анализа Анкеты, которую претенденты либо организации, в которых они работают, направляют в Региональный центр развития движения «Абилимпикс».</w:t>
      </w:r>
    </w:p>
    <w:p>
      <w:pPr>
        <w:pStyle w:val="Style9"/>
        <w:framePr w:w="9739" w:h="13666" w:hRule="exact" w:wrap="none" w:vAnchor="page" w:hAnchor="page" w:x="921" w:y="1804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780"/>
      </w:pPr>
      <w:r>
        <w:rPr>
          <w:rStyle w:val="CharStyle11"/>
        </w:rPr>
        <w:t>Эксперт - это специалист, имеющий образование и стаж работы в той или иной компетенции.</w:t>
      </w:r>
    </w:p>
    <w:p>
      <w:pPr>
        <w:pStyle w:val="Style9"/>
        <w:framePr w:w="9739" w:h="13666" w:hRule="exact" w:wrap="none" w:vAnchor="page" w:hAnchor="page" w:x="921" w:y="1804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780"/>
      </w:pPr>
      <w:r>
        <w:rPr>
          <w:rStyle w:val="CharStyle11"/>
        </w:rPr>
        <w:t>Роль эксперта:</w:t>
      </w:r>
    </w:p>
    <w:p>
      <w:pPr>
        <w:pStyle w:val="Style9"/>
        <w:framePr w:w="9739" w:h="13666" w:hRule="exact" w:wrap="none" w:vAnchor="page" w:hAnchor="page" w:x="921" w:y="1804"/>
        <w:tabs>
          <w:tab w:leader="none" w:pos="1083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780"/>
      </w:pPr>
      <w:r>
        <w:rPr>
          <w:rStyle w:val="CharStyle11"/>
        </w:rPr>
        <w:t>а)</w:t>
        <w:tab/>
        <w:t>отстаивать интересы своего участника;</w:t>
      </w:r>
    </w:p>
    <w:p>
      <w:pPr>
        <w:pStyle w:val="Style9"/>
        <w:framePr w:w="9739" w:h="13666" w:hRule="exact" w:wrap="none" w:vAnchor="page" w:hAnchor="page" w:x="921" w:y="1804"/>
        <w:tabs>
          <w:tab w:leader="none" w:pos="1102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780"/>
      </w:pPr>
      <w:r>
        <w:rPr>
          <w:rStyle w:val="CharStyle11"/>
        </w:rPr>
        <w:t>б)</w:t>
        <w:tab/>
        <w:t>следить за честностью судейства;</w:t>
      </w:r>
    </w:p>
    <w:p>
      <w:pPr>
        <w:pStyle w:val="Style9"/>
        <w:framePr w:w="9739" w:h="13666" w:hRule="exact" w:wrap="none" w:vAnchor="page" w:hAnchor="page" w:x="921" w:y="1804"/>
        <w:tabs>
          <w:tab w:leader="none" w:pos="1102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780"/>
      </w:pPr>
      <w:r>
        <w:rPr>
          <w:rStyle w:val="CharStyle11"/>
        </w:rPr>
        <w:t>в)</w:t>
        <w:tab/>
        <w:t>подготовка участника к чемпионату.</w:t>
      </w:r>
    </w:p>
    <w:p>
      <w:pPr>
        <w:pStyle w:val="Style9"/>
        <w:framePr w:w="9739" w:h="13666" w:hRule="exact" w:wrap="none" w:vAnchor="page" w:hAnchor="page" w:x="921" w:y="1804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780"/>
      </w:pPr>
      <w:r>
        <w:rPr>
          <w:rStyle w:val="CharStyle11"/>
        </w:rPr>
        <w:t>Главные эксперты отвечают за управление, организацию и руководство организации соревнований по определенной компетенции. Главный эксперт должен иметь подтвержденный стаж и опыт работы в области экономики/промышленности, профильной для профессиональной компетенции, не менее 5 лет, опыт работы с людьми с инвалидностью не менее 2 лет, а также пройти повышение квалификации по программе подготовки организаторов конкурсов профессионального мастерства «Абилимпикс».</w:t>
      </w:r>
    </w:p>
    <w:p>
      <w:pPr>
        <w:pStyle w:val="Style9"/>
        <w:framePr w:w="9739" w:h="13666" w:hRule="exact" w:wrap="none" w:vAnchor="page" w:hAnchor="page" w:x="921" w:y="1804"/>
        <w:widowControl w:val="0"/>
        <w:keepNext w:val="0"/>
        <w:keepLines w:val="0"/>
        <w:shd w:val="clear" w:color="auto" w:fill="auto"/>
        <w:bidi w:val="0"/>
        <w:spacing w:before="0" w:after="355" w:line="274" w:lineRule="exact"/>
        <w:ind w:left="0" w:right="0" w:firstLine="780"/>
      </w:pPr>
      <w:r>
        <w:rPr>
          <w:rStyle w:val="CharStyle11"/>
        </w:rPr>
        <w:t>Сертификацию Главных экспертов Чемпионата «Абилимпикс» в субъекте Российской Федерации проводит Региональный центр развития движения «Абилимпикс».</w:t>
      </w:r>
    </w:p>
    <w:p>
      <w:pPr>
        <w:pStyle w:val="Style32"/>
        <w:framePr w:w="9739" w:h="13666" w:hRule="exact" w:wrap="none" w:vAnchor="page" w:hAnchor="page" w:x="921" w:y="1804"/>
        <w:widowControl w:val="0"/>
        <w:keepNext w:val="0"/>
        <w:keepLines w:val="0"/>
        <w:shd w:val="clear" w:color="auto" w:fill="auto"/>
        <w:bidi w:val="0"/>
        <w:spacing w:before="0" w:after="83" w:line="280" w:lineRule="exact"/>
        <w:ind w:left="0" w:right="0" w:firstLine="780"/>
      </w:pPr>
      <w:bookmarkStart w:id="4" w:name="bookmark4"/>
      <w:r>
        <w:rPr>
          <w:rStyle w:val="CharStyle34"/>
          <w:b/>
          <w:bCs/>
          <w:i/>
          <w:iCs/>
        </w:rPr>
        <w:t>Часть 2. Главный региональный эксперт</w:t>
      </w:r>
      <w:bookmarkEnd w:id="4"/>
    </w:p>
    <w:p>
      <w:pPr>
        <w:pStyle w:val="Style9"/>
        <w:framePr w:w="9739" w:h="13666" w:hRule="exact" w:wrap="none" w:vAnchor="page" w:hAnchor="page" w:x="921" w:y="1804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780"/>
      </w:pPr>
      <w:r>
        <w:rPr>
          <w:rStyle w:val="CharStyle11"/>
        </w:rPr>
        <w:t>Главный региональный эксперт - эксперт, отвечающий за управление, организацию и руководство отдельной компетенцией в рамках регионального чемпионата. Главный эксперт утверждается Организационным комитетом регионального чемпионата.</w:t>
      </w:r>
    </w:p>
    <w:p>
      <w:pPr>
        <w:pStyle w:val="Style16"/>
        <w:framePr w:wrap="none" w:vAnchor="page" w:hAnchor="page" w:x="5692" w:y="1577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19"/>
          <w:b/>
          <w:bCs/>
        </w:rPr>
        <w:t>5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9725" w:h="13645" w:hRule="exact" w:wrap="none" w:vAnchor="page" w:hAnchor="page" w:x="998" w:y="1169"/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760"/>
      </w:pPr>
      <w:r>
        <w:rPr>
          <w:rStyle w:val="CharStyle11"/>
        </w:rPr>
        <w:t>Кроме квалификации, опыта, личных качеств и этических критериев, необходимых Эксперту, Главный эксперт обязан:</w:t>
      </w:r>
    </w:p>
    <w:p>
      <w:pPr>
        <w:pStyle w:val="Style9"/>
        <w:framePr w:w="9725" w:h="13645" w:hRule="exact" w:wrap="none" w:vAnchor="page" w:hAnchor="page" w:x="998" w:y="1169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600" w:right="0" w:firstLine="680"/>
      </w:pPr>
      <w:r>
        <w:rPr>
          <w:rStyle w:val="CharStyle11"/>
        </w:rPr>
        <w:t>-обладать высочайшей квалификацией;</w:t>
      </w:r>
    </w:p>
    <w:p>
      <w:pPr>
        <w:pStyle w:val="Style9"/>
        <w:framePr w:w="9725" w:h="13645" w:hRule="exact" w:wrap="none" w:vAnchor="page" w:hAnchor="page" w:x="998" w:y="1169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600" w:right="0" w:firstLine="680"/>
      </w:pPr>
      <w:r>
        <w:rPr>
          <w:rStyle w:val="CharStyle11"/>
        </w:rPr>
        <w:t>-обладать высокой компетентностью и опытом в своей специальности;</w:t>
      </w:r>
    </w:p>
    <w:p>
      <w:pPr>
        <w:pStyle w:val="Style9"/>
        <w:framePr w:w="9725" w:h="13645" w:hRule="exact" w:wrap="none" w:vAnchor="page" w:hAnchor="page" w:x="998" w:y="1169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600" w:right="0" w:firstLine="680"/>
      </w:pPr>
      <w:r>
        <w:rPr>
          <w:rStyle w:val="CharStyle11"/>
        </w:rPr>
        <w:t>-обладать хорошими навыками организатора и руководителя;</w:t>
      </w:r>
    </w:p>
    <w:p>
      <w:pPr>
        <w:pStyle w:val="Style9"/>
        <w:framePr w:w="9725" w:h="13645" w:hRule="exact" w:wrap="none" w:vAnchor="page" w:hAnchor="page" w:x="998" w:y="1169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600" w:right="0" w:firstLine="680"/>
      </w:pPr>
      <w:r>
        <w:rPr>
          <w:rStyle w:val="CharStyle11"/>
        </w:rPr>
        <w:t>-обладать хорошими навыками межличностного общения;</w:t>
      </w:r>
    </w:p>
    <w:p>
      <w:pPr>
        <w:pStyle w:val="Style9"/>
        <w:framePr w:w="9725" w:h="13645" w:hRule="exact" w:wrap="none" w:vAnchor="page" w:hAnchor="page" w:x="998" w:y="1169"/>
        <w:widowControl w:val="0"/>
        <w:keepNext w:val="0"/>
        <w:keepLines w:val="0"/>
        <w:shd w:val="clear" w:color="auto" w:fill="auto"/>
        <w:bidi w:val="0"/>
        <w:jc w:val="left"/>
        <w:spacing w:before="0" w:after="16" w:line="240" w:lineRule="exact"/>
        <w:ind w:left="600" w:right="0" w:firstLine="680"/>
      </w:pPr>
      <w:r>
        <w:rPr>
          <w:rStyle w:val="CharStyle11"/>
        </w:rPr>
        <w:t>-обладать хорошими коммуникационными навыками (письменная и устная</w:t>
      </w:r>
    </w:p>
    <w:p>
      <w:pPr>
        <w:pStyle w:val="Style9"/>
        <w:framePr w:w="9725" w:h="13645" w:hRule="exact" w:wrap="none" w:vAnchor="page" w:hAnchor="page" w:x="998" w:y="1169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600"/>
      </w:pPr>
      <w:r>
        <w:rPr>
          <w:rStyle w:val="CharStyle11"/>
        </w:rPr>
        <w:t>речь);</w:t>
      </w:r>
    </w:p>
    <w:p>
      <w:pPr>
        <w:pStyle w:val="Style9"/>
        <w:framePr w:w="9725" w:h="13645" w:hRule="exact" w:wrap="none" w:vAnchor="page" w:hAnchor="page" w:x="998" w:y="1169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600" w:right="0" w:firstLine="680"/>
      </w:pPr>
      <w:r>
        <w:rPr>
          <w:rStyle w:val="CharStyle11"/>
        </w:rPr>
        <w:t>-уметь пользоваться компьютером и интернетом (в частности, для того, чтобы вести Дискуссионный форум по своей специальности).</w:t>
      </w:r>
    </w:p>
    <w:p>
      <w:pPr>
        <w:pStyle w:val="Style9"/>
        <w:framePr w:w="9725" w:h="13645" w:hRule="exact" w:wrap="none" w:vAnchor="page" w:hAnchor="page" w:x="998" w:y="1169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600"/>
      </w:pPr>
      <w:r>
        <w:rPr>
          <w:rStyle w:val="CharStyle11"/>
        </w:rPr>
        <w:t>Главные региональные эксперты играют центральную роль в планировании, управлении, организации и руководстве работой Экспертов (подготовка, проведение и оценка), обеспечении соблюдения всех соответствующих правил, регламентов и оценочных критериев на площадке Чемпионата.</w:t>
      </w:r>
    </w:p>
    <w:p>
      <w:pPr>
        <w:pStyle w:val="Style9"/>
        <w:framePr w:w="9725" w:h="13645" w:hRule="exact" w:wrap="none" w:vAnchor="page" w:hAnchor="page" w:x="998" w:y="1169"/>
        <w:widowControl w:val="0"/>
        <w:keepNext w:val="0"/>
        <w:keepLines w:val="0"/>
        <w:shd w:val="clear" w:color="auto" w:fill="auto"/>
        <w:bidi w:val="0"/>
        <w:spacing w:before="0" w:after="113" w:line="274" w:lineRule="exact"/>
        <w:ind w:left="0" w:right="0" w:firstLine="760"/>
      </w:pPr>
      <w:r>
        <w:rPr>
          <w:rStyle w:val="CharStyle11"/>
        </w:rPr>
        <w:t>Важнейшая роль главного эксперта - развитие компетенции в регионе.</w:t>
      </w:r>
    </w:p>
    <w:p>
      <w:pPr>
        <w:pStyle w:val="Style9"/>
        <w:framePr w:w="9725" w:h="13645" w:hRule="exact" w:wrap="none" w:vAnchor="page" w:hAnchor="page" w:x="998" w:y="1169"/>
        <w:widowControl w:val="0"/>
        <w:keepNext w:val="0"/>
        <w:keepLines w:val="0"/>
        <w:shd w:val="clear" w:color="auto" w:fill="auto"/>
        <w:bidi w:val="0"/>
        <w:spacing w:before="0" w:after="123" w:line="283" w:lineRule="exact"/>
        <w:ind w:left="0" w:right="0" w:firstLine="760"/>
      </w:pPr>
      <w:r>
        <w:rPr>
          <w:rStyle w:val="CharStyle11"/>
        </w:rPr>
        <w:t>Главный региональный эксперт должен активно общаться с Главным национальным экспертом по компетенции, вести форум по своей компетенции, анонсировать примерные задания и обсуждать их с экспертами по данной компетенции, выставлять видео и фото материалы с Чемпионата.</w:t>
      </w:r>
    </w:p>
    <w:p>
      <w:pPr>
        <w:pStyle w:val="Style32"/>
        <w:framePr w:w="9725" w:h="13645" w:hRule="exact" w:wrap="none" w:vAnchor="page" w:hAnchor="page" w:x="998" w:y="1169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760"/>
      </w:pPr>
      <w:bookmarkStart w:id="5" w:name="bookmark5"/>
      <w:r>
        <w:rPr>
          <w:rStyle w:val="CharStyle34"/>
          <w:b/>
          <w:bCs/>
          <w:i/>
          <w:iCs/>
        </w:rPr>
        <w:t>Часть 3. Заместитель Гпавного эксперта</w:t>
      </w:r>
      <w:bookmarkEnd w:id="5"/>
    </w:p>
    <w:p>
      <w:pPr>
        <w:pStyle w:val="Style9"/>
        <w:framePr w:w="9725" w:h="13645" w:hRule="exact" w:wrap="none" w:vAnchor="page" w:hAnchor="page" w:x="998" w:y="1169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760"/>
      </w:pPr>
      <w:r>
        <w:rPr>
          <w:rStyle w:val="CharStyle11"/>
        </w:rPr>
        <w:t>Эксперт, отвечающий за содействие Главному региональному эксперту в деле подготовки и проведения регионального чемпионата «Абилимпикс». Заместитель Главного эксперта может являться членом Организационного комитета.</w:t>
      </w:r>
    </w:p>
    <w:p>
      <w:pPr>
        <w:pStyle w:val="Style9"/>
        <w:framePr w:w="9725" w:h="13645" w:hRule="exact" w:wrap="none" w:vAnchor="page" w:hAnchor="page" w:x="998" w:y="1169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760"/>
      </w:pPr>
      <w:r>
        <w:rPr>
          <w:rStyle w:val="CharStyle11"/>
        </w:rPr>
        <w:t>Кроме квалификации, опыта, личных качеств и этических критериев, необходимых Эксперту, Заместитель Главного эксперта обязан:</w:t>
      </w:r>
    </w:p>
    <w:p>
      <w:pPr>
        <w:pStyle w:val="Style9"/>
        <w:numPr>
          <w:ilvl w:val="0"/>
          <w:numId w:val="1"/>
        </w:numPr>
        <w:framePr w:w="9725" w:h="13645" w:hRule="exact" w:wrap="none" w:vAnchor="page" w:hAnchor="page" w:x="998" w:y="1169"/>
        <w:tabs>
          <w:tab w:leader="none" w:pos="14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600" w:right="0" w:firstLine="160"/>
      </w:pPr>
      <w:r>
        <w:rPr>
          <w:rStyle w:val="CharStyle11"/>
        </w:rPr>
        <w:t>выступать в роли Эксперта как минимум на двух чемпионатах (учитывая текущий чемпионат);</w:t>
      </w:r>
    </w:p>
    <w:p>
      <w:pPr>
        <w:pStyle w:val="Style9"/>
        <w:numPr>
          <w:ilvl w:val="0"/>
          <w:numId w:val="1"/>
        </w:numPr>
        <w:framePr w:w="9725" w:h="13645" w:hRule="exact" w:wrap="none" w:vAnchor="page" w:hAnchor="page" w:x="998" w:y="1169"/>
        <w:tabs>
          <w:tab w:leader="none" w:pos="1454" w:val="left"/>
        </w:tabs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760"/>
      </w:pPr>
      <w:r>
        <w:rPr>
          <w:rStyle w:val="CharStyle11"/>
        </w:rPr>
        <w:t>обладать высочайшей квалификацией;</w:t>
      </w:r>
    </w:p>
    <w:p>
      <w:pPr>
        <w:pStyle w:val="Style9"/>
        <w:numPr>
          <w:ilvl w:val="0"/>
          <w:numId w:val="1"/>
        </w:numPr>
        <w:framePr w:w="9725" w:h="13645" w:hRule="exact" w:wrap="none" w:vAnchor="page" w:hAnchor="page" w:x="998" w:y="1169"/>
        <w:tabs>
          <w:tab w:leader="none" w:pos="1454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760"/>
      </w:pPr>
      <w:r>
        <w:rPr>
          <w:rStyle w:val="CharStyle11"/>
        </w:rPr>
        <w:t>обладать высокой компетентностью и опытом в своей специальности;</w:t>
      </w:r>
    </w:p>
    <w:p>
      <w:pPr>
        <w:pStyle w:val="Style9"/>
        <w:numPr>
          <w:ilvl w:val="0"/>
          <w:numId w:val="1"/>
        </w:numPr>
        <w:framePr w:w="9725" w:h="13645" w:hRule="exact" w:wrap="none" w:vAnchor="page" w:hAnchor="page" w:x="998" w:y="1169"/>
        <w:tabs>
          <w:tab w:leader="none" w:pos="1454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760"/>
      </w:pPr>
      <w:r>
        <w:rPr>
          <w:rStyle w:val="CharStyle11"/>
        </w:rPr>
        <w:t>обладать хорошими навыками организатора и руководителя;</w:t>
      </w:r>
    </w:p>
    <w:p>
      <w:pPr>
        <w:pStyle w:val="Style9"/>
        <w:numPr>
          <w:ilvl w:val="0"/>
          <w:numId w:val="1"/>
        </w:numPr>
        <w:framePr w:w="9725" w:h="13645" w:hRule="exact" w:wrap="none" w:vAnchor="page" w:hAnchor="page" w:x="998" w:y="1169"/>
        <w:tabs>
          <w:tab w:leader="none" w:pos="1454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760"/>
      </w:pPr>
      <w:r>
        <w:rPr>
          <w:rStyle w:val="CharStyle11"/>
        </w:rPr>
        <w:t>обладать хорошими навыками межличностного общения;</w:t>
      </w:r>
    </w:p>
    <w:p>
      <w:pPr>
        <w:pStyle w:val="Style9"/>
        <w:numPr>
          <w:ilvl w:val="0"/>
          <w:numId w:val="1"/>
        </w:numPr>
        <w:framePr w:w="9725" w:h="13645" w:hRule="exact" w:wrap="none" w:vAnchor="page" w:hAnchor="page" w:x="998" w:y="1169"/>
        <w:tabs>
          <w:tab w:leader="none" w:pos="14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600" w:right="0" w:firstLine="160"/>
      </w:pPr>
      <w:r>
        <w:rPr>
          <w:rStyle w:val="CharStyle11"/>
        </w:rPr>
        <w:t>обладать хорошими коммуникационными навыками (письменная и устная речь);</w:t>
      </w:r>
    </w:p>
    <w:p>
      <w:pPr>
        <w:pStyle w:val="Style9"/>
        <w:numPr>
          <w:ilvl w:val="0"/>
          <w:numId w:val="1"/>
        </w:numPr>
        <w:framePr w:w="9725" w:h="13645" w:hRule="exact" w:wrap="none" w:vAnchor="page" w:hAnchor="page" w:x="998" w:y="1169"/>
        <w:tabs>
          <w:tab w:leader="none" w:pos="1454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600" w:right="0" w:firstLine="160"/>
      </w:pPr>
      <w:r>
        <w:rPr>
          <w:rStyle w:val="CharStyle11"/>
        </w:rPr>
        <w:t>уметь пользоваться компьютером и интернетом (в частности, для того, чтобы вести Дискуссионный форум по своей специальности и работать в партнерстве с Главным экспертом и Техническим директором);</w:t>
      </w:r>
    </w:p>
    <w:p>
      <w:pPr>
        <w:pStyle w:val="Style9"/>
        <w:framePr w:w="9725" w:h="13645" w:hRule="exact" w:wrap="none" w:vAnchor="page" w:hAnchor="page" w:x="998" w:y="1169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760"/>
      </w:pPr>
      <w:r>
        <w:rPr>
          <w:rStyle w:val="CharStyle11"/>
        </w:rPr>
        <w:t>Заместитель Главного регионального эксперта получает задания от Главного эксперта. Он работает совместно с Главным региональным экспертом. Главная обязанность Заместителя Главного регионального эксперта - оказывать помощь Главному эксперту.</w:t>
      </w:r>
    </w:p>
    <w:p>
      <w:pPr>
        <w:pStyle w:val="Style9"/>
        <w:framePr w:w="9725" w:h="13645" w:hRule="exact" w:wrap="none" w:vAnchor="page" w:hAnchor="page" w:x="998" w:y="1169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760"/>
      </w:pPr>
      <w:r>
        <w:rPr>
          <w:rStyle w:val="CharStyle11"/>
        </w:rPr>
        <w:t>Заместитель Главного регионального эксперта согласовывает с Главным экспертом Техническое описание, с тем, чтобы убедиться, что все изменения Технического описания являются полными, что их одобрили и подписали как минимум 80% Экспертов.</w:t>
      </w:r>
    </w:p>
    <w:p>
      <w:pPr>
        <w:pStyle w:val="Style9"/>
        <w:framePr w:w="9725" w:h="13645" w:hRule="exact" w:wrap="none" w:vAnchor="page" w:hAnchor="page" w:x="998" w:y="1169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760"/>
      </w:pPr>
      <w:r>
        <w:rPr>
          <w:rStyle w:val="CharStyle11"/>
        </w:rPr>
        <w:t>При подозрении в нарушении правил или Кодекса этики, Заместитель Главного эксперта подпадает под действие Регламента о решении вопросов и споров.</w:t>
      </w:r>
    </w:p>
    <w:p>
      <w:pPr>
        <w:pStyle w:val="Style9"/>
        <w:framePr w:w="9725" w:h="13645" w:hRule="exact" w:wrap="none" w:vAnchor="page" w:hAnchor="page" w:x="998" w:y="1169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760"/>
      </w:pPr>
      <w:r>
        <w:rPr>
          <w:rStyle w:val="CharStyle11"/>
        </w:rPr>
        <w:t>При подготовке к'соревнованиям необходимо контролировать наличие всех видов оборудования, программного обеспечения и материалов для проведения Чемпионата.</w:t>
      </w:r>
    </w:p>
    <w:p>
      <w:pPr>
        <w:pStyle w:val="Style16"/>
        <w:framePr w:wrap="none" w:vAnchor="page" w:hAnchor="page" w:x="5817" w:y="15757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19"/>
          <w:b/>
          <w:bCs/>
        </w:rPr>
        <w:t>6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9"/>
        <w:framePr w:w="9734" w:h="330" w:hRule="exact" w:wrap="none" w:vAnchor="page" w:hAnchor="page" w:x="1022" w:y="123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31"/>
          <w:b/>
          <w:bCs/>
          <w:i/>
          <w:iCs/>
        </w:rPr>
        <w:t>Часть 4. Функции эксперта на соревновательной площадке</w:t>
      </w:r>
    </w:p>
    <w:p>
      <w:pPr>
        <w:pStyle w:val="Style9"/>
        <w:framePr w:w="9734" w:h="11554" w:hRule="exact" w:wrap="none" w:vAnchor="page" w:hAnchor="page" w:x="1022" w:y="1813"/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760"/>
      </w:pPr>
      <w:r>
        <w:rPr>
          <w:rStyle w:val="CharStyle11"/>
        </w:rPr>
        <w:t xml:space="preserve">"Чтобы воспитывать ребенка, </w:t>
      </w:r>
      <w:r>
        <w:rPr>
          <w:rStyle w:val="CharStyle40"/>
        </w:rPr>
        <w:t xml:space="preserve">- </w:t>
      </w:r>
      <w:r>
        <w:rPr>
          <w:rStyle w:val="CharStyle11"/>
        </w:rPr>
        <w:t>надо его знать, чтобы его знать, - надо за ним наблюдать, а чтобы за ним наблюдать, - надо дать ему свободу"</w:t>
      </w:r>
    </w:p>
    <w:p>
      <w:pPr>
        <w:pStyle w:val="Style9"/>
        <w:framePr w:w="9734" w:h="11554" w:hRule="exact" w:wrap="none" w:vAnchor="page" w:hAnchor="page" w:x="1022" w:y="1813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760"/>
      </w:pPr>
      <w:r>
        <w:rPr>
          <w:rStyle w:val="CharStyle11"/>
        </w:rPr>
        <w:t>Наставническая роль всегда была самой не простой задачей, особенно, когда необходимо быть не просто хорошим педагогом, но прежде всего Человеком с большой буквы, чувствовать и понимать своего воспитанника, быть для него опорой.</w:t>
      </w:r>
    </w:p>
    <w:p>
      <w:pPr>
        <w:pStyle w:val="Style9"/>
        <w:framePr w:w="9734" w:h="11554" w:hRule="exact" w:wrap="none" w:vAnchor="page" w:hAnchor="page" w:x="1022" w:y="1813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760"/>
      </w:pPr>
      <w:r>
        <w:rPr>
          <w:rStyle w:val="CharStyle11"/>
        </w:rPr>
        <w:t xml:space="preserve">Именно такие люди должны занимать место эксперта на соревновательной площадке Чемпионата «Абилимпикс». Моральные принцы выше всего ценятся на данном мероприятии, ведь цель его </w:t>
      </w:r>
      <w:r>
        <w:rPr>
          <w:rStyle w:val="CharStyle40"/>
        </w:rPr>
        <w:t xml:space="preserve">- </w:t>
      </w:r>
      <w:r>
        <w:rPr>
          <w:rStyle w:val="CharStyle11"/>
        </w:rPr>
        <w:t>это не просто номинальная победа Вашего участника, но и создание дружественной атмосферы, без ссор и напряжения, атмосферы добра.</w:t>
      </w:r>
    </w:p>
    <w:p>
      <w:pPr>
        <w:pStyle w:val="Style9"/>
        <w:framePr w:w="9734" w:h="11554" w:hRule="exact" w:wrap="none" w:vAnchor="page" w:hAnchor="page" w:x="1022" w:y="1813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760"/>
      </w:pPr>
      <w:r>
        <w:rPr>
          <w:rStyle w:val="CharStyle11"/>
        </w:rPr>
        <w:t>По регламенту Чемпионата эксперты на соревновательной площадке являются членами жюри. Эксперт-куратор участника не может его оценивать в результате судейства, тем самым соблюдается принцип непредвзятости в судействе.</w:t>
      </w:r>
    </w:p>
    <w:p>
      <w:pPr>
        <w:pStyle w:val="Style9"/>
        <w:framePr w:w="9734" w:h="11554" w:hRule="exact" w:wrap="none" w:vAnchor="page" w:hAnchor="page" w:x="1022" w:y="1813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760"/>
      </w:pPr>
      <w:r>
        <w:rPr>
          <w:rStyle w:val="CharStyle11"/>
        </w:rPr>
        <w:t>Во время соревнования запрещается общаться со своим участником, а так же подходить к другим участникам, без просьбы с их стороны. Вмешаться в процесс без просьбы участника может лишь Главный эксперт.</w:t>
      </w:r>
    </w:p>
    <w:p>
      <w:pPr>
        <w:pStyle w:val="Style9"/>
        <w:framePr w:w="9734" w:h="11554" w:hRule="exact" w:wrap="none" w:vAnchor="page" w:hAnchor="page" w:x="1022" w:y="1813"/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760"/>
      </w:pPr>
      <w:r>
        <w:rPr>
          <w:rStyle w:val="CharStyle11"/>
        </w:rPr>
        <w:t>При внесении раздора при судействе, а так же при обнаружении сговора среди экспертов главный эксперт имеет право запротоколировать инцидент и при повторном действии удалить эксперта с конкурсной площадки, при этом удаляется и участник эксперта-куратора.</w:t>
      </w:r>
    </w:p>
    <w:p>
      <w:pPr>
        <w:pStyle w:val="Style9"/>
        <w:framePr w:w="9734" w:h="11554" w:hRule="exact" w:wrap="none" w:vAnchor="page" w:hAnchor="page" w:x="1022" w:y="1813"/>
        <w:widowControl w:val="0"/>
        <w:keepNext w:val="0"/>
        <w:keepLines w:val="0"/>
        <w:shd w:val="clear" w:color="auto" w:fill="auto"/>
        <w:bidi w:val="0"/>
        <w:spacing w:before="0" w:after="120" w:line="283" w:lineRule="exact"/>
        <w:ind w:left="0" w:right="0" w:firstLine="760"/>
      </w:pPr>
      <w:r>
        <w:rPr>
          <w:rStyle w:val="CharStyle11"/>
        </w:rPr>
        <w:t>Эксперту разрешено.</w:t>
      </w:r>
    </w:p>
    <w:p>
      <w:pPr>
        <w:pStyle w:val="Style9"/>
        <w:numPr>
          <w:ilvl w:val="0"/>
          <w:numId w:val="1"/>
        </w:numPr>
        <w:framePr w:w="9734" w:h="11554" w:hRule="exact" w:wrap="none" w:vAnchor="page" w:hAnchor="page" w:x="1022" w:y="1813"/>
        <w:tabs>
          <w:tab w:leader="none" w:pos="150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1500" w:right="0"/>
      </w:pPr>
      <w:r>
        <w:rPr>
          <w:rStyle w:val="CharStyle11"/>
        </w:rPr>
        <w:t>общение со своим участником до начала выполнения конкурсного задания в строго отведенный по рабочей программе период;</w:t>
      </w:r>
    </w:p>
    <w:p>
      <w:pPr>
        <w:pStyle w:val="Style9"/>
        <w:numPr>
          <w:ilvl w:val="0"/>
          <w:numId w:val="1"/>
        </w:numPr>
        <w:framePr w:w="9734" w:h="11554" w:hRule="exact" w:wrap="none" w:vAnchor="page" w:hAnchor="page" w:x="1022" w:y="1813"/>
        <w:tabs>
          <w:tab w:leader="none" w:pos="150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1500" w:right="0"/>
      </w:pPr>
      <w:r>
        <w:rPr>
          <w:rStyle w:val="CharStyle11"/>
        </w:rPr>
        <w:t>ремонт инструмента своего участника, (только в присутствии независимого эксперта); -</w:t>
      </w:r>
    </w:p>
    <w:p>
      <w:pPr>
        <w:pStyle w:val="Style9"/>
        <w:numPr>
          <w:ilvl w:val="0"/>
          <w:numId w:val="1"/>
        </w:numPr>
        <w:framePr w:w="9734" w:h="11554" w:hRule="exact" w:wrap="none" w:vAnchor="page" w:hAnchor="page" w:x="1022" w:y="1813"/>
        <w:tabs>
          <w:tab w:leader="none" w:pos="1500" w:val="left"/>
        </w:tabs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1140" w:right="0" w:firstLine="0"/>
      </w:pPr>
      <w:r>
        <w:rPr>
          <w:rStyle w:val="CharStyle11"/>
        </w:rPr>
        <w:t>наладка инструмента запрещена;</w:t>
      </w:r>
    </w:p>
    <w:p>
      <w:pPr>
        <w:pStyle w:val="Style9"/>
        <w:numPr>
          <w:ilvl w:val="0"/>
          <w:numId w:val="1"/>
        </w:numPr>
        <w:framePr w:w="9734" w:h="11554" w:hRule="exact" w:wrap="none" w:vAnchor="page" w:hAnchor="page" w:x="1022" w:y="1813"/>
        <w:tabs>
          <w:tab w:leader="none" w:pos="150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74" w:line="307" w:lineRule="exact"/>
        <w:ind w:left="1500" w:right="0"/>
      </w:pPr>
      <w:r>
        <w:rPr>
          <w:rStyle w:val="CharStyle11"/>
        </w:rPr>
        <w:t>по состоянию здоровья участника, (только в присутствии независимого эксперта).</w:t>
      </w:r>
    </w:p>
    <w:p>
      <w:pPr>
        <w:pStyle w:val="Style9"/>
        <w:framePr w:w="9734" w:h="11554" w:hRule="exact" w:wrap="none" w:vAnchor="page" w:hAnchor="page" w:x="1022" w:y="1813"/>
        <w:widowControl w:val="0"/>
        <w:keepNext w:val="0"/>
        <w:keepLines w:val="0"/>
        <w:shd w:val="clear" w:color="auto" w:fill="auto"/>
        <w:bidi w:val="0"/>
        <w:spacing w:before="0" w:after="117" w:line="240" w:lineRule="exact"/>
        <w:ind w:left="0" w:right="0" w:firstLine="760"/>
      </w:pPr>
      <w:r>
        <w:rPr>
          <w:rStyle w:val="CharStyle11"/>
        </w:rPr>
        <w:t>Эксперту запрещено.</w:t>
      </w:r>
    </w:p>
    <w:p>
      <w:pPr>
        <w:pStyle w:val="Style9"/>
        <w:numPr>
          <w:ilvl w:val="0"/>
          <w:numId w:val="1"/>
        </w:numPr>
        <w:framePr w:w="9734" w:h="11554" w:hRule="exact" w:wrap="none" w:vAnchor="page" w:hAnchor="page" w:x="1022" w:y="1813"/>
        <w:tabs>
          <w:tab w:leader="none" w:pos="150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1500" w:right="0"/>
      </w:pPr>
      <w:r>
        <w:rPr>
          <w:rStyle w:val="CharStyle11"/>
        </w:rPr>
        <w:t>перемещение по площадке одному!!! Только в присутствии не зависимого эксперта!;</w:t>
      </w:r>
    </w:p>
    <w:p>
      <w:pPr>
        <w:pStyle w:val="Style9"/>
        <w:numPr>
          <w:ilvl w:val="0"/>
          <w:numId w:val="1"/>
        </w:numPr>
        <w:framePr w:w="9734" w:h="11554" w:hRule="exact" w:wrap="none" w:vAnchor="page" w:hAnchor="page" w:x="1022" w:y="1813"/>
        <w:tabs>
          <w:tab w:leader="none" w:pos="1500" w:val="left"/>
        </w:tabs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1140" w:right="0" w:firstLine="0"/>
      </w:pPr>
      <w:r>
        <w:rPr>
          <w:rStyle w:val="CharStyle11"/>
        </w:rPr>
        <w:t>общение с участником вовремя перерывов, (на усмотрение всех экспертов);</w:t>
      </w:r>
    </w:p>
    <w:p>
      <w:pPr>
        <w:pStyle w:val="Style9"/>
        <w:numPr>
          <w:ilvl w:val="0"/>
          <w:numId w:val="1"/>
        </w:numPr>
        <w:framePr w:w="9734" w:h="11554" w:hRule="exact" w:wrap="none" w:vAnchor="page" w:hAnchor="page" w:x="1022" w:y="1813"/>
        <w:tabs>
          <w:tab w:leader="none" w:pos="1500" w:val="left"/>
        </w:tabs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1140" w:right="0" w:firstLine="0"/>
      </w:pPr>
      <w:r>
        <w:rPr>
          <w:rStyle w:val="CharStyle11"/>
        </w:rPr>
        <w:t>покидать площадку чемпионата без разрешения главного эксперта;</w:t>
      </w:r>
    </w:p>
    <w:p>
      <w:pPr>
        <w:pStyle w:val="Style9"/>
        <w:numPr>
          <w:ilvl w:val="0"/>
          <w:numId w:val="1"/>
        </w:numPr>
        <w:framePr w:w="9734" w:h="11554" w:hRule="exact" w:wrap="none" w:vAnchor="page" w:hAnchor="page" w:x="1022" w:y="1813"/>
        <w:tabs>
          <w:tab w:leader="none" w:pos="1500" w:val="left"/>
        </w:tabs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1140" w:right="0" w:firstLine="0"/>
      </w:pPr>
      <w:r>
        <w:rPr>
          <w:rStyle w:val="CharStyle11"/>
        </w:rPr>
        <w:t>эксперт не может выполнять КЗ за своего участника;</w:t>
      </w:r>
    </w:p>
    <w:p>
      <w:pPr>
        <w:pStyle w:val="Style9"/>
        <w:numPr>
          <w:ilvl w:val="0"/>
          <w:numId w:val="1"/>
        </w:numPr>
        <w:framePr w:w="9734" w:h="11554" w:hRule="exact" w:wrap="none" w:vAnchor="page" w:hAnchor="page" w:x="1022" w:y="1813"/>
        <w:tabs>
          <w:tab w:leader="none" w:pos="1500" w:val="left"/>
        </w:tabs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1140" w:right="0" w:firstLine="0"/>
      </w:pPr>
      <w:r>
        <w:rPr>
          <w:rStyle w:val="CharStyle11"/>
        </w:rPr>
        <w:t>завышать или занижать оценку других участников специально;</w:t>
      </w:r>
    </w:p>
    <w:p>
      <w:pPr>
        <w:pStyle w:val="Style9"/>
        <w:numPr>
          <w:ilvl w:val="0"/>
          <w:numId w:val="1"/>
        </w:numPr>
        <w:framePr w:w="9734" w:h="11554" w:hRule="exact" w:wrap="none" w:vAnchor="page" w:hAnchor="page" w:x="1022" w:y="1813"/>
        <w:tabs>
          <w:tab w:leader="none" w:pos="150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13" w:line="293" w:lineRule="exact"/>
        <w:ind w:left="1500" w:right="0"/>
      </w:pPr>
      <w:r>
        <w:rPr>
          <w:rStyle w:val="CharStyle11"/>
        </w:rPr>
        <w:t>подсказывать участникам (Как своему, так и другим участникам.Разрешено только при нарушении ТБ).</w:t>
      </w:r>
    </w:p>
    <w:p>
      <w:pPr>
        <w:pStyle w:val="Style9"/>
        <w:framePr w:w="9734" w:h="11554" w:hRule="exact" w:wrap="none" w:vAnchor="page" w:hAnchor="page" w:x="1022" w:y="1813"/>
        <w:widowControl w:val="0"/>
        <w:keepNext w:val="0"/>
        <w:keepLines w:val="0"/>
        <w:shd w:val="clear" w:color="auto" w:fill="auto"/>
        <w:bidi w:val="0"/>
        <w:spacing w:before="0" w:after="0" w:line="302" w:lineRule="exact"/>
        <w:ind w:left="0" w:right="0" w:firstLine="760"/>
      </w:pPr>
      <w:r>
        <w:rPr>
          <w:rStyle w:val="CharStyle11"/>
        </w:rPr>
        <w:t>Все права обязанности эксперта строго согласованы и должны соответствовать регламенту Чемпионата.</w:t>
      </w:r>
    </w:p>
    <w:p>
      <w:pPr>
        <w:pStyle w:val="Style42"/>
        <w:framePr w:wrap="none" w:vAnchor="page" w:hAnchor="page" w:x="3681" w:y="14197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rStyle w:val="CharStyle44"/>
        </w:rPr>
        <w:t>в</w:t>
      </w:r>
    </w:p>
    <w:p>
      <w:pPr>
        <w:pStyle w:val="Style16"/>
        <w:framePr w:wrap="none" w:vAnchor="page" w:hAnchor="page" w:x="5860" w:y="15757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19"/>
          <w:b/>
          <w:bCs/>
        </w:rPr>
        <w:t>7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9"/>
        <w:framePr w:wrap="none" w:vAnchor="page" w:hAnchor="page" w:x="3695" w:y="123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31"/>
          <w:b/>
          <w:bCs/>
          <w:i/>
          <w:iCs/>
        </w:rPr>
        <w:t>Занятие 3. Документация Чемпионата</w:t>
      </w:r>
    </w:p>
    <w:p>
      <w:pPr>
        <w:pStyle w:val="Style32"/>
        <w:framePr w:w="9725" w:h="6939" w:hRule="exact" w:wrap="none" w:vAnchor="page" w:hAnchor="page" w:x="1050" w:y="1765"/>
        <w:widowControl w:val="0"/>
        <w:keepNext w:val="0"/>
        <w:keepLines w:val="0"/>
        <w:shd w:val="clear" w:color="auto" w:fill="auto"/>
        <w:bidi w:val="0"/>
        <w:spacing w:before="0" w:after="43" w:line="280" w:lineRule="exact"/>
        <w:ind w:left="0" w:right="0" w:firstLine="760"/>
      </w:pPr>
      <w:bookmarkStart w:id="6" w:name="bookmark6"/>
      <w:r>
        <w:rPr>
          <w:rStyle w:val="CharStyle34"/>
          <w:b/>
          <w:bCs/>
          <w:i/>
          <w:iCs/>
        </w:rPr>
        <w:t>Часть 1. Подготовка документации Чемпионата</w:t>
      </w:r>
      <w:bookmarkEnd w:id="6"/>
    </w:p>
    <w:p>
      <w:pPr>
        <w:pStyle w:val="Style9"/>
        <w:framePr w:w="9725" w:h="6939" w:hRule="exact" w:wrap="none" w:vAnchor="page" w:hAnchor="page" w:x="1050" w:y="1765"/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0" w:right="0" w:firstLine="760"/>
      </w:pPr>
      <w:r>
        <w:rPr>
          <w:rStyle w:val="CharStyle11"/>
        </w:rPr>
        <w:t>После назначения Главного регионально эксперта, он в указанные сроки должен предоставить следующие документы:</w:t>
      </w:r>
    </w:p>
    <w:p>
      <w:pPr>
        <w:pStyle w:val="Style9"/>
        <w:numPr>
          <w:ilvl w:val="0"/>
          <w:numId w:val="1"/>
        </w:numPr>
        <w:framePr w:w="9725" w:h="6939" w:hRule="exact" w:wrap="none" w:vAnchor="page" w:hAnchor="page" w:x="1050" w:y="1765"/>
        <w:tabs>
          <w:tab w:leader="none" w:pos="1461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0" w:right="0" w:firstLine="760"/>
      </w:pPr>
      <w:r>
        <w:rPr>
          <w:rStyle w:val="CharStyle11"/>
        </w:rPr>
        <w:t>техническое задание (ТЗ);</w:t>
      </w:r>
    </w:p>
    <w:p>
      <w:pPr>
        <w:pStyle w:val="Style9"/>
        <w:numPr>
          <w:ilvl w:val="0"/>
          <w:numId w:val="1"/>
        </w:numPr>
        <w:framePr w:w="9725" w:h="6939" w:hRule="exact" w:wrap="none" w:vAnchor="page" w:hAnchor="page" w:x="1050" w:y="1765"/>
        <w:tabs>
          <w:tab w:leader="none" w:pos="1461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0" w:right="0" w:firstLine="760"/>
      </w:pPr>
      <w:r>
        <w:rPr>
          <w:rStyle w:val="CharStyle11"/>
        </w:rPr>
        <w:t>инфраструктурный лист (ИЛ);</w:t>
      </w:r>
    </w:p>
    <w:p>
      <w:pPr>
        <w:pStyle w:val="Style9"/>
        <w:numPr>
          <w:ilvl w:val="0"/>
          <w:numId w:val="1"/>
        </w:numPr>
        <w:framePr w:w="9725" w:h="6939" w:hRule="exact" w:wrap="none" w:vAnchor="page" w:hAnchor="page" w:x="1050" w:y="1765"/>
        <w:tabs>
          <w:tab w:leader="none" w:pos="1461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0" w:right="0" w:firstLine="760"/>
      </w:pPr>
      <w:r>
        <w:rPr>
          <w:rStyle w:val="CharStyle11"/>
        </w:rPr>
        <w:t>технику безопасности (ТБ);</w:t>
      </w:r>
    </w:p>
    <w:p>
      <w:pPr>
        <w:pStyle w:val="Style9"/>
        <w:numPr>
          <w:ilvl w:val="0"/>
          <w:numId w:val="1"/>
        </w:numPr>
        <w:framePr w:w="9725" w:h="6939" w:hRule="exact" w:wrap="none" w:vAnchor="page" w:hAnchor="page" w:x="1050" w:y="1765"/>
        <w:tabs>
          <w:tab w:leader="none" w:pos="1461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0" w:right="0" w:firstLine="760"/>
      </w:pPr>
      <w:r>
        <w:rPr>
          <w:rStyle w:val="CharStyle11"/>
        </w:rPr>
        <w:t>план застройки площадки (ПЗ);</w:t>
      </w:r>
    </w:p>
    <w:p>
      <w:pPr>
        <w:pStyle w:val="Style9"/>
        <w:numPr>
          <w:ilvl w:val="0"/>
          <w:numId w:val="1"/>
        </w:numPr>
        <w:framePr w:w="9725" w:h="6939" w:hRule="exact" w:wrap="none" w:vAnchor="page" w:hAnchor="page" w:x="1050" w:y="1765"/>
        <w:tabs>
          <w:tab w:leader="none" w:pos="1461" w:val="left"/>
        </w:tabs>
        <w:widowControl w:val="0"/>
        <w:keepNext w:val="0"/>
        <w:keepLines w:val="0"/>
        <w:shd w:val="clear" w:color="auto" w:fill="auto"/>
        <w:bidi w:val="0"/>
        <w:spacing w:before="0" w:after="426" w:line="288" w:lineRule="exact"/>
        <w:ind w:left="0" w:right="0" w:firstLine="760"/>
      </w:pPr>
      <w:r>
        <w:rPr>
          <w:rStyle w:val="CharStyle11"/>
        </w:rPr>
        <w:t>программу проведения соревнований.</w:t>
      </w:r>
    </w:p>
    <w:p>
      <w:pPr>
        <w:pStyle w:val="Style32"/>
        <w:framePr w:w="9725" w:h="6939" w:hRule="exact" w:wrap="none" w:vAnchor="page" w:hAnchor="page" w:x="1050" w:y="1765"/>
        <w:widowControl w:val="0"/>
        <w:keepNext w:val="0"/>
        <w:keepLines w:val="0"/>
        <w:shd w:val="clear" w:color="auto" w:fill="auto"/>
        <w:bidi w:val="0"/>
        <w:spacing w:before="0" w:after="78" w:line="280" w:lineRule="exact"/>
        <w:ind w:left="0" w:right="0" w:firstLine="760"/>
      </w:pPr>
      <w:bookmarkStart w:id="7" w:name="bookmark7"/>
      <w:r>
        <w:rPr>
          <w:rStyle w:val="CharStyle34"/>
          <w:b/>
          <w:bCs/>
          <w:i/>
          <w:iCs/>
        </w:rPr>
        <w:t>Часть 2. Техническое задание компетенции</w:t>
      </w:r>
      <w:bookmarkEnd w:id="7"/>
    </w:p>
    <w:p>
      <w:pPr>
        <w:pStyle w:val="Style9"/>
        <w:framePr w:w="9725" w:h="6939" w:hRule="exact" w:wrap="none" w:vAnchor="page" w:hAnchor="page" w:x="1050" w:y="176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760"/>
      </w:pPr>
      <w:r>
        <w:rPr>
          <w:rStyle w:val="CharStyle11"/>
        </w:rPr>
        <w:t>Документ, полностью описывающий компетенцию и включающий: конкурсное задание, технику безопасности,' инфраструктурный лист, план застройки площадки.ТО кратко описывает все части. Данный документ Главный региональный эксперт разрабатывает после подготовки всех вышеперечисленных документов.</w:t>
      </w:r>
    </w:p>
    <w:p>
      <w:pPr>
        <w:pStyle w:val="Style9"/>
        <w:framePr w:w="9725" w:h="6939" w:hRule="exact" w:wrap="none" w:vAnchor="page" w:hAnchor="page" w:x="1050" w:y="176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760"/>
      </w:pPr>
      <w:r>
        <w:rPr>
          <w:rStyle w:val="CharStyle11"/>
        </w:rPr>
        <w:t>Главный региональный эксперт обязан в установленные сроки разработать КЗ в соответствии с заданием-образцом, которое разместил Главный эксперт компетенции, задание должно быть согласовано с главным экспертом и выслано в организационный комитет для утверждения. В конкурсном задании должны быть указаны все модули задания, примерное писание модулей, время выполнения, а так же в приложении должны быть чертежи, фото, видео или любые материалы, дающие четкое описание задания Чемпионата, данное задание может быть изменено только на 30% в присутствии всех экспертов накануне дня соревнований.</w:t>
      </w:r>
    </w:p>
    <w:p>
      <w:pPr>
        <w:pStyle w:val="Style9"/>
        <w:framePr w:w="9725" w:h="6939" w:hRule="exact" w:wrap="none" w:vAnchor="page" w:hAnchor="page" w:x="1050" w:y="176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760"/>
      </w:pPr>
      <w:r>
        <w:rPr>
          <w:rStyle w:val="CharStyle11"/>
        </w:rPr>
        <w:t>Приложение может состоять из любого количества файлов разного типа.</w:t>
      </w:r>
    </w:p>
    <w:p>
      <w:pPr>
        <w:pStyle w:val="Style32"/>
        <w:framePr w:w="9725" w:h="6437" w:hRule="exact" w:wrap="none" w:vAnchor="page" w:hAnchor="page" w:x="1050" w:y="9210"/>
        <w:widowControl w:val="0"/>
        <w:keepNext w:val="0"/>
        <w:keepLines w:val="0"/>
        <w:shd w:val="clear" w:color="auto" w:fill="auto"/>
        <w:bidi w:val="0"/>
        <w:spacing w:before="0" w:after="54" w:line="280" w:lineRule="exact"/>
        <w:ind w:left="0" w:right="0" w:firstLine="760"/>
      </w:pPr>
      <w:bookmarkStart w:id="8" w:name="bookmark8"/>
      <w:r>
        <w:rPr>
          <w:rStyle w:val="CharStyle34"/>
          <w:b/>
          <w:bCs/>
          <w:i/>
          <w:iCs/>
        </w:rPr>
        <w:t>Часть 3. Инфраструктурный лист</w:t>
      </w:r>
      <w:bookmarkEnd w:id="8"/>
    </w:p>
    <w:p>
      <w:pPr>
        <w:pStyle w:val="Style9"/>
        <w:framePr w:w="9725" w:h="6437" w:hRule="exact" w:wrap="none" w:vAnchor="page" w:hAnchor="page" w:x="1050" w:y="9210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760"/>
      </w:pPr>
      <w:r>
        <w:rPr>
          <w:rStyle w:val="CharStyle11"/>
        </w:rPr>
        <w:t>В обязанности Главного регионального эксперта входит так же подготовка и проверка соответствия оборудования инфраструктурному листу, проверка работоспособности оборудования. ИЛ должен соответствовать размещенному ранее примерному инфраструктурному листу, любые изменения должны обсуждаться с Главным экспертом и визироваться им, если же инфраструктурный лист по каким-либо причинам не размещен, необходимо вместе с Главным экспертом компетенции разработать его.</w:t>
      </w:r>
    </w:p>
    <w:p>
      <w:pPr>
        <w:pStyle w:val="Style9"/>
        <w:framePr w:w="9725" w:h="6437" w:hRule="exact" w:wrap="none" w:vAnchor="page" w:hAnchor="page" w:x="1050" w:y="9210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760"/>
      </w:pPr>
      <w:r>
        <w:rPr>
          <w:rStyle w:val="CharStyle11"/>
        </w:rPr>
        <w:t>Инфраструктурный лист включает:</w:t>
      </w:r>
    </w:p>
    <w:p>
      <w:pPr>
        <w:pStyle w:val="Style9"/>
        <w:numPr>
          <w:ilvl w:val="0"/>
          <w:numId w:val="1"/>
        </w:numPr>
        <w:framePr w:w="9725" w:h="6437" w:hRule="exact" w:wrap="none" w:vAnchor="page" w:hAnchor="page" w:x="1050" w:y="9210"/>
        <w:tabs>
          <w:tab w:leader="none" w:pos="237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rStyle w:val="CharStyle11"/>
        </w:rPr>
        <w:t>перечень всего оборудования и материалов, которое будет на площадке от А до Я. (материалы, расходники, рабочие места (стол, стул, тумба), ручки, бумага, мусорное ведро и т.д.)</w:t>
      </w:r>
    </w:p>
    <w:p>
      <w:pPr>
        <w:pStyle w:val="Style9"/>
        <w:numPr>
          <w:ilvl w:val="0"/>
          <w:numId w:val="1"/>
        </w:numPr>
        <w:framePr w:w="9725" w:h="6437" w:hRule="exact" w:wrap="none" w:vAnchor="page" w:hAnchor="page" w:x="1050" w:y="9210"/>
        <w:tabs>
          <w:tab w:leader="none" w:pos="232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rStyle w:val="CharStyle11"/>
        </w:rPr>
        <w:t>тулбокс участника.</w:t>
      </w:r>
    </w:p>
    <w:p>
      <w:pPr>
        <w:pStyle w:val="Style9"/>
        <w:framePr w:w="9725" w:h="6437" w:hRule="exact" w:wrap="none" w:vAnchor="page" w:hAnchor="page" w:x="1050" w:y="9210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760"/>
      </w:pPr>
      <w:r>
        <w:rPr>
          <w:rStyle w:val="CharStyle11"/>
        </w:rPr>
        <w:t>Тулбокс участника включает:</w:t>
      </w:r>
    </w:p>
    <w:p>
      <w:pPr>
        <w:pStyle w:val="Style9"/>
        <w:numPr>
          <w:ilvl w:val="0"/>
          <w:numId w:val="1"/>
        </w:numPr>
        <w:framePr w:w="9725" w:h="6437" w:hRule="exact" w:wrap="none" w:vAnchor="page" w:hAnchor="page" w:x="1050" w:y="9210"/>
        <w:tabs>
          <w:tab w:leader="none" w:pos="237" w:val="left"/>
        </w:tabs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0" w:right="0" w:firstLine="0"/>
      </w:pPr>
      <w:r>
        <w:rPr>
          <w:rStyle w:val="CharStyle11"/>
        </w:rPr>
        <w:t>список инструмента, который должны привести с собой участники, оговоренный ранее с главным экспертом;</w:t>
      </w:r>
    </w:p>
    <w:p>
      <w:pPr>
        <w:pStyle w:val="Style9"/>
        <w:numPr>
          <w:ilvl w:val="0"/>
          <w:numId w:val="1"/>
        </w:numPr>
        <w:framePr w:w="9725" w:h="6437" w:hRule="exact" w:wrap="none" w:vAnchor="page" w:hAnchor="page" w:x="1050" w:y="9210"/>
        <w:tabs>
          <w:tab w:leader="none" w:pos="237" w:val="left"/>
        </w:tabs>
        <w:widowControl w:val="0"/>
        <w:keepNext w:val="0"/>
        <w:keepLines w:val="0"/>
        <w:shd w:val="clear" w:color="auto" w:fill="auto"/>
        <w:bidi w:val="0"/>
        <w:spacing w:before="0" w:after="400" w:line="240" w:lineRule="exact"/>
        <w:ind w:left="0" w:right="0" w:firstLine="0"/>
      </w:pPr>
      <w:r>
        <w:rPr>
          <w:rStyle w:val="CharStyle11"/>
        </w:rPr>
        <w:t>каждый день предоставляется на проверку.</w:t>
      </w:r>
    </w:p>
    <w:p>
      <w:pPr>
        <w:pStyle w:val="Style32"/>
        <w:framePr w:w="9725" w:h="6437" w:hRule="exact" w:wrap="none" w:vAnchor="page" w:hAnchor="page" w:x="1050" w:y="9210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760"/>
      </w:pPr>
      <w:bookmarkStart w:id="9" w:name="bookmark9"/>
      <w:r>
        <w:rPr>
          <w:rStyle w:val="CharStyle34"/>
          <w:b/>
          <w:bCs/>
          <w:i/>
          <w:iCs/>
        </w:rPr>
        <w:t>Часть 4. Техника безопасности</w:t>
      </w:r>
      <w:bookmarkEnd w:id="9"/>
    </w:p>
    <w:p>
      <w:pPr>
        <w:pStyle w:val="Style9"/>
        <w:framePr w:w="9725" w:h="6437" w:hRule="exact" w:wrap="none" w:vAnchor="page" w:hAnchor="page" w:x="1050" w:y="9210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760"/>
      </w:pPr>
      <w:r>
        <w:rPr>
          <w:rStyle w:val="CharStyle11"/>
        </w:rPr>
        <w:t>В методическую часть разработки документации входит ТБ на площадке. Следует тщательно проверить все инструкции и при необходимости внести изменения, согласованные с Главным экспертом.</w:t>
      </w:r>
    </w:p>
    <w:p>
      <w:pPr>
        <w:pStyle w:val="Style9"/>
        <w:framePr w:w="9725" w:h="6437" w:hRule="exact" w:wrap="none" w:vAnchor="page" w:hAnchor="page" w:x="1050" w:y="9210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760"/>
      </w:pPr>
      <w:r>
        <w:rPr>
          <w:rStyle w:val="CharStyle11"/>
        </w:rPr>
        <w:t>Т.Б. на площадке обязательно включает описание:</w:t>
      </w:r>
    </w:p>
    <w:p>
      <w:pPr>
        <w:pStyle w:val="Style16"/>
        <w:framePr w:wrap="none" w:vAnchor="page" w:hAnchor="page" w:x="5860" w:y="15757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19"/>
          <w:b/>
          <w:bCs/>
        </w:rPr>
        <w:t>8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numPr>
          <w:ilvl w:val="0"/>
          <w:numId w:val="1"/>
        </w:numPr>
        <w:framePr w:w="9691" w:h="884" w:hRule="exact" w:wrap="none" w:vAnchor="page" w:hAnchor="page" w:x="1002" w:y="1165"/>
        <w:tabs>
          <w:tab w:leader="none" w:pos="232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rStyle w:val="CharStyle11"/>
        </w:rPr>
        <w:t>спец, одежды;</w:t>
      </w:r>
    </w:p>
    <w:p>
      <w:pPr>
        <w:pStyle w:val="Style9"/>
        <w:numPr>
          <w:ilvl w:val="0"/>
          <w:numId w:val="1"/>
        </w:numPr>
        <w:framePr w:w="9691" w:h="884" w:hRule="exact" w:wrap="none" w:vAnchor="page" w:hAnchor="page" w:x="1002" w:y="1165"/>
        <w:tabs>
          <w:tab w:leader="none" w:pos="232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rStyle w:val="CharStyle11"/>
        </w:rPr>
        <w:t>средства защиты (очки, респираторы, наушники если необходимы для участника и эксперта, защитная обувь для участника и эксперта по ТБ).</w:t>
      </w:r>
    </w:p>
    <w:p>
      <w:pPr>
        <w:pStyle w:val="Style32"/>
        <w:framePr w:w="9691" w:h="1290" w:hRule="exact" w:wrap="none" w:vAnchor="page" w:hAnchor="page" w:x="1002" w:y="2547"/>
        <w:widowControl w:val="0"/>
        <w:keepNext w:val="0"/>
        <w:keepLines w:val="0"/>
        <w:shd w:val="clear" w:color="auto" w:fill="auto"/>
        <w:bidi w:val="0"/>
        <w:spacing w:before="0" w:after="69" w:line="280" w:lineRule="exact"/>
        <w:ind w:left="0" w:right="0" w:firstLine="740"/>
      </w:pPr>
      <w:bookmarkStart w:id="10" w:name="bookmark10"/>
      <w:r>
        <w:rPr>
          <w:rStyle w:val="CharStyle34"/>
          <w:b/>
          <w:bCs/>
          <w:i/>
          <w:iCs/>
        </w:rPr>
        <w:t>Часть 5. План застройки площадки</w:t>
      </w:r>
      <w:bookmarkEnd w:id="10"/>
    </w:p>
    <w:p>
      <w:pPr>
        <w:pStyle w:val="Style9"/>
        <w:framePr w:w="9691" w:h="1290" w:hRule="exact" w:wrap="none" w:vAnchor="page" w:hAnchor="page" w:x="1002" w:y="2547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740"/>
      </w:pPr>
      <w:r>
        <w:rPr>
          <w:rStyle w:val="CharStyle11"/>
        </w:rPr>
        <w:t>ПЗ представляет собой документ, в котором графически указаны размеры помещения, расположение рабочих мест и зоны экспертов, так же указаны пути эвакуации из помещения. Данный документ должен соответствовать всем нормам СанПин РФ по данной компетенции.</w:t>
      </w:r>
    </w:p>
    <w:p>
      <w:pPr>
        <w:pStyle w:val="Style32"/>
        <w:framePr w:w="9691" w:h="6517" w:hRule="exact" w:wrap="none" w:vAnchor="page" w:hAnchor="page" w:x="1002" w:y="4434"/>
        <w:widowControl w:val="0"/>
        <w:keepNext w:val="0"/>
        <w:keepLines w:val="0"/>
        <w:shd w:val="clear" w:color="auto" w:fill="auto"/>
        <w:bidi w:val="0"/>
        <w:spacing w:before="0" w:after="198" w:line="280" w:lineRule="exact"/>
        <w:ind w:left="0" w:right="0" w:firstLine="740"/>
      </w:pPr>
      <w:bookmarkStart w:id="11" w:name="bookmark11"/>
      <w:r>
        <w:rPr>
          <w:rStyle w:val="CharStyle34"/>
          <w:b/>
          <w:bCs/>
          <w:i/>
          <w:iCs/>
        </w:rPr>
        <w:t>Часть 6. Разработка рабочей программы Чемпионата</w:t>
      </w:r>
      <w:bookmarkEnd w:id="11"/>
    </w:p>
    <w:p>
      <w:pPr>
        <w:pStyle w:val="Style9"/>
        <w:framePr w:w="9691" w:h="6517" w:hRule="exact" w:wrap="none" w:vAnchor="page" w:hAnchor="page" w:x="1002" w:y="4434"/>
        <w:widowControl w:val="0"/>
        <w:keepNext w:val="0"/>
        <w:keepLines w:val="0"/>
        <w:shd w:val="clear" w:color="auto" w:fill="auto"/>
        <w:bidi w:val="0"/>
        <w:spacing w:before="0" w:after="295" w:line="274" w:lineRule="exact"/>
        <w:ind w:left="0" w:right="0" w:firstLine="740"/>
      </w:pPr>
      <w:r>
        <w:rPr>
          <w:rStyle w:val="CharStyle11"/>
        </w:rPr>
        <w:t>Далее вместе с руководством площадки и Главным экспертом разрабатывается соревновательная программа. Следует пригласить работодателей по данной компетенции и спонсоров. Программа соревнования включает все модули КЗ с перерывами, отдельно высчитывается в общей сложности время работы на всеми модулями и оно утверждается с Главным экспертом.</w:t>
      </w:r>
    </w:p>
    <w:p>
      <w:pPr>
        <w:pStyle w:val="Style32"/>
        <w:framePr w:w="9691" w:h="6517" w:hRule="exact" w:wrap="none" w:vAnchor="page" w:hAnchor="page" w:x="1002" w:y="4434"/>
        <w:widowControl w:val="0"/>
        <w:keepNext w:val="0"/>
        <w:keepLines w:val="0"/>
        <w:shd w:val="clear" w:color="auto" w:fill="auto"/>
        <w:bidi w:val="0"/>
        <w:spacing w:before="0" w:after="220" w:line="280" w:lineRule="exact"/>
        <w:ind w:left="0" w:right="0" w:firstLine="740"/>
      </w:pPr>
      <w:bookmarkStart w:id="12" w:name="bookmark12"/>
      <w:r>
        <w:rPr>
          <w:rStyle w:val="CharStyle34"/>
          <w:b/>
          <w:bCs/>
          <w:i/>
          <w:iCs/>
        </w:rPr>
        <w:t>Часть</w:t>
      </w:r>
      <w:r>
        <w:rPr>
          <w:rStyle w:val="CharStyle38"/>
          <w:b w:val="0"/>
          <w:bCs w:val="0"/>
          <w:i w:val="0"/>
          <w:iCs w:val="0"/>
        </w:rPr>
        <w:t xml:space="preserve"> 7. </w:t>
      </w:r>
      <w:r>
        <w:rPr>
          <w:rStyle w:val="CharStyle34"/>
          <w:b/>
          <w:bCs/>
          <w:i/>
          <w:iCs/>
        </w:rPr>
        <w:t>Практическое задание (домашнее задание).</w:t>
      </w:r>
      <w:bookmarkEnd w:id="12"/>
    </w:p>
    <w:p>
      <w:pPr>
        <w:pStyle w:val="Style9"/>
        <w:framePr w:w="9691" w:h="6517" w:hRule="exact" w:wrap="none" w:vAnchor="page" w:hAnchor="page" w:x="1002" w:y="4434"/>
        <w:widowControl w:val="0"/>
        <w:keepNext w:val="0"/>
        <w:keepLines w:val="0"/>
        <w:shd w:val="clear" w:color="auto" w:fill="auto"/>
        <w:bidi w:val="0"/>
        <w:spacing w:before="0" w:after="177" w:line="240" w:lineRule="exact"/>
        <w:ind w:left="0" w:right="0" w:firstLine="0"/>
      </w:pPr>
      <w:r>
        <w:rPr>
          <w:rStyle w:val="CharStyle11"/>
        </w:rPr>
        <w:t>Подготовка к Чемпионату «Абилимпикс».</w:t>
      </w:r>
    </w:p>
    <w:p>
      <w:pPr>
        <w:pStyle w:val="Style9"/>
        <w:numPr>
          <w:ilvl w:val="0"/>
          <w:numId w:val="5"/>
        </w:numPr>
        <w:framePr w:w="9691" w:h="6517" w:hRule="exact" w:wrap="none" w:vAnchor="page" w:hAnchor="page" w:x="1002" w:y="4434"/>
        <w:tabs>
          <w:tab w:leader="none" w:pos="750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740" w:right="0" w:hanging="340"/>
      </w:pPr>
      <w:r>
        <w:rPr>
          <w:rStyle w:val="CharStyle11"/>
        </w:rPr>
        <w:t>Выбрать из списка профессий Национального Чемпионата Абилимпикс профессии, по которым в Вашем учебном заведении обучаются / на Вашем предприятии работают люди с инвалидностью. Ознакомиться с заданиями по этим профессиям.</w:t>
      </w:r>
    </w:p>
    <w:p>
      <w:pPr>
        <w:pStyle w:val="Style9"/>
        <w:numPr>
          <w:ilvl w:val="0"/>
          <w:numId w:val="5"/>
        </w:numPr>
        <w:framePr w:w="9691" w:h="6517" w:hRule="exact" w:wrap="none" w:vAnchor="page" w:hAnchor="page" w:x="1002" w:y="4434"/>
        <w:tabs>
          <w:tab w:leader="none" w:pos="750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740" w:right="0" w:hanging="340"/>
      </w:pPr>
      <w:r>
        <w:rPr>
          <w:rStyle w:val="CharStyle11"/>
        </w:rPr>
        <w:t>Определить студенты каких курсов /сотрудники каких подразделений способны выполнить это задание.</w:t>
      </w:r>
    </w:p>
    <w:p>
      <w:pPr>
        <w:pStyle w:val="Style9"/>
        <w:numPr>
          <w:ilvl w:val="0"/>
          <w:numId w:val="5"/>
        </w:numPr>
        <w:framePr w:w="9691" w:h="6517" w:hRule="exact" w:wrap="none" w:vAnchor="page" w:hAnchor="page" w:x="1002" w:y="4434"/>
        <w:tabs>
          <w:tab w:leader="none" w:pos="750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740" w:right="0" w:hanging="340"/>
      </w:pPr>
      <w:r>
        <w:rPr>
          <w:rStyle w:val="CharStyle11"/>
        </w:rPr>
        <w:t>Согласно инфраструктурному листу задания определить список недостающего оборудования и расходных материалов для проведения соревнований.</w:t>
      </w:r>
    </w:p>
    <w:p>
      <w:pPr>
        <w:pStyle w:val="Style9"/>
        <w:numPr>
          <w:ilvl w:val="0"/>
          <w:numId w:val="5"/>
        </w:numPr>
        <w:framePr w:w="9691" w:h="6517" w:hRule="exact" w:wrap="none" w:vAnchor="page" w:hAnchor="page" w:x="1002" w:y="4434"/>
        <w:tabs>
          <w:tab w:leader="none" w:pos="750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740" w:right="0" w:hanging="340"/>
      </w:pPr>
      <w:r>
        <w:rPr>
          <w:rStyle w:val="CharStyle11"/>
        </w:rPr>
        <w:t>Составить план-график проведения регионального чемпионата по выбранным профессиям.</w:t>
      </w:r>
    </w:p>
    <w:p>
      <w:pPr>
        <w:pStyle w:val="Style9"/>
        <w:numPr>
          <w:ilvl w:val="0"/>
          <w:numId w:val="5"/>
        </w:numPr>
        <w:framePr w:w="9691" w:h="6517" w:hRule="exact" w:wrap="none" w:vAnchor="page" w:hAnchor="page" w:x="1002" w:y="4434"/>
        <w:tabs>
          <w:tab w:leader="none" w:pos="750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740" w:right="0" w:hanging="340"/>
      </w:pPr>
      <w:r>
        <w:rPr>
          <w:rStyle w:val="CharStyle11"/>
        </w:rPr>
        <w:t>По одной из выбранных профессий составить проект задания.</w:t>
      </w:r>
    </w:p>
    <w:p>
      <w:pPr>
        <w:pStyle w:val="Style16"/>
        <w:framePr w:wrap="none" w:vAnchor="page" w:hAnchor="page" w:x="3681" w:y="14144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18"/>
          <w:b/>
          <w:bCs/>
        </w:rPr>
        <w:t>в</w:t>
      </w:r>
    </w:p>
    <w:p>
      <w:pPr>
        <w:pStyle w:val="Style16"/>
        <w:framePr w:wrap="none" w:vAnchor="page" w:hAnchor="page" w:x="5774" w:y="1572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19"/>
          <w:b/>
          <w:bCs/>
        </w:rPr>
        <w:t>9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9"/>
        <w:framePr w:w="9763" w:h="316" w:hRule="exact" w:wrap="none" w:vAnchor="page" w:hAnchor="page" w:x="954" w:y="120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2420" w:right="0" w:firstLine="0"/>
      </w:pPr>
      <w:r>
        <w:rPr>
          <w:rStyle w:val="CharStyle31"/>
          <w:b/>
          <w:bCs/>
          <w:i/>
          <w:iCs/>
        </w:rPr>
        <w:t>Занятие 4. Оценивание конкурсных заданий</w:t>
      </w:r>
    </w:p>
    <w:p>
      <w:pPr>
        <w:pStyle w:val="Style32"/>
        <w:framePr w:w="9763" w:h="12531" w:hRule="exact" w:wrap="none" w:vAnchor="page" w:hAnchor="page" w:x="954" w:y="1722"/>
        <w:widowControl w:val="0"/>
        <w:keepNext w:val="0"/>
        <w:keepLines w:val="0"/>
        <w:shd w:val="clear" w:color="auto" w:fill="auto"/>
        <w:bidi w:val="0"/>
        <w:spacing w:before="0" w:after="62" w:line="280" w:lineRule="exact"/>
        <w:ind w:left="0" w:right="0" w:firstLine="0"/>
      </w:pPr>
      <w:bookmarkStart w:id="13" w:name="bookmark13"/>
      <w:r>
        <w:rPr>
          <w:rStyle w:val="CharStyle34"/>
          <w:b/>
          <w:bCs/>
          <w:i/>
          <w:iCs/>
        </w:rPr>
        <w:t>Часть 1. Критерии оценки</w:t>
      </w:r>
      <w:bookmarkEnd w:id="13"/>
    </w:p>
    <w:p>
      <w:pPr>
        <w:pStyle w:val="Style9"/>
        <w:framePr w:w="9763" w:h="12531" w:hRule="exact" w:wrap="none" w:vAnchor="page" w:hAnchor="page" w:x="954" w:y="1722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rStyle w:val="CharStyle11"/>
        </w:rPr>
        <w:t>Критерии оценки делятся на два вида:</w:t>
      </w:r>
    </w:p>
    <w:p>
      <w:pPr>
        <w:pStyle w:val="Style9"/>
        <w:numPr>
          <w:ilvl w:val="0"/>
          <w:numId w:val="1"/>
        </w:numPr>
        <w:framePr w:w="9763" w:h="12531" w:hRule="exact" w:wrap="none" w:vAnchor="page" w:hAnchor="page" w:x="954" w:y="1722"/>
        <w:tabs>
          <w:tab w:leader="none" w:pos="258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rStyle w:val="CharStyle11"/>
        </w:rPr>
        <w:t>общие критерии (помещены в техническом задании)</w:t>
      </w:r>
    </w:p>
    <w:p>
      <w:pPr>
        <w:pStyle w:val="Style9"/>
        <w:numPr>
          <w:ilvl w:val="0"/>
          <w:numId w:val="1"/>
        </w:numPr>
        <w:framePr w:w="9763" w:h="12531" w:hRule="exact" w:wrap="none" w:vAnchor="page" w:hAnchor="page" w:x="954" w:y="1722"/>
        <w:tabs>
          <w:tab w:leader="none" w:pos="258" w:val="left"/>
        </w:tabs>
        <w:widowControl w:val="0"/>
        <w:keepNext w:val="0"/>
        <w:keepLines w:val="0"/>
        <w:shd w:val="clear" w:color="auto" w:fill="auto"/>
        <w:bidi w:val="0"/>
        <w:spacing w:before="0" w:after="199" w:line="264" w:lineRule="exact"/>
        <w:ind w:left="0" w:right="0" w:firstLine="0"/>
      </w:pPr>
      <w:r>
        <w:rPr>
          <w:rStyle w:val="CharStyle11"/>
        </w:rPr>
        <w:t>детальные критерии (как правило они даются за день до чемпионата</w:t>
      </w:r>
    </w:p>
    <w:p>
      <w:pPr>
        <w:pStyle w:val="Style9"/>
        <w:framePr w:w="9763" w:h="12531" w:hRule="exact" w:wrap="none" w:vAnchor="page" w:hAnchor="page" w:x="954" w:y="1722"/>
        <w:widowControl w:val="0"/>
        <w:keepNext w:val="0"/>
        <w:keepLines w:val="0"/>
        <w:shd w:val="clear" w:color="auto" w:fill="auto"/>
        <w:bidi w:val="0"/>
        <w:spacing w:before="0" w:after="79" w:line="240" w:lineRule="exact"/>
        <w:ind w:left="0" w:right="0" w:firstLine="780"/>
      </w:pPr>
      <w:r>
        <w:rPr>
          <w:rStyle w:val="CharStyle11"/>
        </w:rPr>
        <w:t>Типы оценки:</w:t>
      </w:r>
    </w:p>
    <w:p>
      <w:pPr>
        <w:pStyle w:val="Style9"/>
        <w:framePr w:w="9763" w:h="12531" w:hRule="exact" w:wrap="none" w:vAnchor="page" w:hAnchor="page" w:x="954" w:y="1722"/>
        <w:widowControl w:val="0"/>
        <w:keepNext w:val="0"/>
        <w:keepLines w:val="0"/>
        <w:shd w:val="clear" w:color="auto" w:fill="auto"/>
        <w:bidi w:val="0"/>
        <w:spacing w:before="0" w:after="146" w:line="283" w:lineRule="exact"/>
        <w:ind w:left="0" w:right="0" w:firstLine="0"/>
      </w:pPr>
      <w:r>
        <w:rPr>
          <w:rStyle w:val="CharStyle45"/>
        </w:rPr>
        <w:t xml:space="preserve">Субъективная </w:t>
      </w:r>
      <w:r>
        <w:rPr>
          <w:rStyle w:val="CharStyle11"/>
        </w:rPr>
        <w:t>оценка (нравится или не нравится!). Старайтесь ограничить количество баллов на данный вид оценки, не допускайте споров экспертов при выставлении баллов.</w:t>
      </w:r>
    </w:p>
    <w:p>
      <w:pPr>
        <w:pStyle w:val="Style9"/>
        <w:framePr w:w="9763" w:h="12531" w:hRule="exact" w:wrap="none" w:vAnchor="page" w:hAnchor="page" w:x="954" w:y="1722"/>
        <w:widowControl w:val="0"/>
        <w:keepNext w:val="0"/>
        <w:keepLines w:val="0"/>
        <w:shd w:val="clear" w:color="auto" w:fill="auto"/>
        <w:bidi w:val="0"/>
        <w:spacing w:before="0" w:after="129" w:line="326" w:lineRule="exact"/>
        <w:ind w:left="0" w:right="0" w:firstLine="0"/>
      </w:pPr>
      <w:r>
        <w:rPr>
          <w:rStyle w:val="CharStyle45"/>
        </w:rPr>
        <w:t xml:space="preserve">Объективная </w:t>
      </w:r>
      <w:r>
        <w:rPr>
          <w:rStyle w:val="CharStyle11"/>
        </w:rPr>
        <w:t>оценка выставляется как минимум тремя экспертами и включает следующие типы:</w:t>
      </w:r>
    </w:p>
    <w:p>
      <w:pPr>
        <w:pStyle w:val="Style9"/>
        <w:numPr>
          <w:ilvl w:val="0"/>
          <w:numId w:val="1"/>
        </w:numPr>
        <w:framePr w:w="9763" w:h="12531" w:hRule="exact" w:wrap="none" w:vAnchor="page" w:hAnchor="page" w:x="954" w:y="1722"/>
        <w:tabs>
          <w:tab w:leader="none" w:pos="258" w:val="left"/>
        </w:tabs>
        <w:widowControl w:val="0"/>
        <w:keepNext w:val="0"/>
        <w:keepLines w:val="0"/>
        <w:shd w:val="clear" w:color="auto" w:fill="auto"/>
        <w:bidi w:val="0"/>
        <w:spacing w:before="0" w:after="60" w:line="240" w:lineRule="exact"/>
        <w:ind w:left="0" w:right="0" w:firstLine="0"/>
      </w:pPr>
      <w:r>
        <w:rPr>
          <w:rStyle w:val="CharStyle45"/>
        </w:rPr>
        <w:t xml:space="preserve">Бинарная </w:t>
      </w:r>
      <w:r>
        <w:rPr>
          <w:rStyle w:val="CharStyle11"/>
        </w:rPr>
        <w:t xml:space="preserve">- (выполнено -1 балл, не выполнено </w:t>
      </w:r>
      <w:r>
        <w:rPr>
          <w:rStyle w:val="CharStyle39"/>
        </w:rPr>
        <w:t xml:space="preserve">- </w:t>
      </w:r>
      <w:r>
        <w:rPr>
          <w:rStyle w:val="CharStyle11"/>
        </w:rPr>
        <w:t>0 баллов)</w:t>
      </w:r>
    </w:p>
    <w:p>
      <w:pPr>
        <w:pStyle w:val="Style9"/>
        <w:numPr>
          <w:ilvl w:val="0"/>
          <w:numId w:val="1"/>
        </w:numPr>
        <w:framePr w:w="9763" w:h="12531" w:hRule="exact" w:wrap="none" w:vAnchor="page" w:hAnchor="page" w:x="954" w:y="1722"/>
        <w:tabs>
          <w:tab w:leader="none" w:pos="262" w:val="left"/>
        </w:tabs>
        <w:widowControl w:val="0"/>
        <w:keepNext w:val="0"/>
        <w:keepLines w:val="0"/>
        <w:shd w:val="clear" w:color="auto" w:fill="auto"/>
        <w:bidi w:val="0"/>
        <w:spacing w:before="0" w:after="186" w:line="288" w:lineRule="exact"/>
        <w:ind w:left="0" w:right="0" w:firstLine="0"/>
      </w:pPr>
      <w:r>
        <w:rPr>
          <w:rStyle w:val="CharStyle45"/>
        </w:rPr>
        <w:t xml:space="preserve">Дискретная </w:t>
      </w:r>
      <w:r>
        <w:rPr>
          <w:rStyle w:val="CharStyle40"/>
        </w:rPr>
        <w:t xml:space="preserve">— </w:t>
      </w:r>
      <w:r>
        <w:rPr>
          <w:rStyle w:val="CharStyle11"/>
        </w:rPr>
        <w:t>снятие размеров (делается примерный допуск по размерам, попал в размер полностью -2 балла, попал с допуском -1 балл, не попал в размер -0 баллов)</w:t>
      </w:r>
    </w:p>
    <w:p>
      <w:pPr>
        <w:pStyle w:val="Style32"/>
        <w:framePr w:w="9763" w:h="12531" w:hRule="exact" w:wrap="none" w:vAnchor="page" w:hAnchor="page" w:x="954" w:y="1722"/>
        <w:widowControl w:val="0"/>
        <w:keepNext w:val="0"/>
        <w:keepLines w:val="0"/>
        <w:shd w:val="clear" w:color="auto" w:fill="auto"/>
        <w:bidi w:val="0"/>
        <w:spacing w:before="0" w:after="163" w:line="280" w:lineRule="exact"/>
        <w:ind w:left="0" w:right="0" w:firstLine="0"/>
      </w:pPr>
      <w:bookmarkStart w:id="14" w:name="bookmark14"/>
      <w:r>
        <w:rPr>
          <w:rStyle w:val="CharStyle34"/>
          <w:b/>
          <w:bCs/>
          <w:i/>
          <w:iCs/>
        </w:rPr>
        <w:t>Часть 2. Виды протоколов</w:t>
      </w:r>
      <w:bookmarkEnd w:id="14"/>
    </w:p>
    <w:p>
      <w:pPr>
        <w:pStyle w:val="Style9"/>
        <w:framePr w:w="9763" w:h="12531" w:hRule="exact" w:wrap="none" w:vAnchor="page" w:hAnchor="page" w:x="954" w:y="1722"/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0" w:right="0" w:firstLine="780"/>
      </w:pPr>
      <w:r>
        <w:rPr>
          <w:rStyle w:val="CharStyle11"/>
        </w:rPr>
        <w:t xml:space="preserve">Процесс рассмотрения любых спорных вопросов должен сопровождаться протоколом. </w:t>
      </w:r>
      <w:r>
        <w:rPr>
          <w:rStyle w:val="CharStyle14"/>
        </w:rPr>
        <w:t>Спорные вопросы решаются только коллегиально в присутствии всех экспертов.</w:t>
      </w:r>
      <w:r>
        <w:rPr>
          <w:rStyle w:val="CharStyle11"/>
        </w:rPr>
        <w:t xml:space="preserve"> Протокол должен быть подписан </w:t>
      </w:r>
      <w:r>
        <w:rPr>
          <w:rStyle w:val="CharStyle14"/>
        </w:rPr>
        <w:t>СТРОГО! всеми экспертами площадки</w:t>
      </w:r>
      <w:r>
        <w:rPr>
          <w:rStyle w:val="CharStyle11"/>
        </w:rPr>
        <w:t>. Протоколы и документы могут быть следующего вида:</w:t>
      </w:r>
    </w:p>
    <w:p>
      <w:pPr>
        <w:pStyle w:val="Style9"/>
        <w:numPr>
          <w:ilvl w:val="0"/>
          <w:numId w:val="1"/>
        </w:numPr>
        <w:framePr w:w="9763" w:h="12531" w:hRule="exact" w:wrap="none" w:vAnchor="page" w:hAnchor="page" w:x="954" w:y="1722"/>
        <w:tabs>
          <w:tab w:leader="none" w:pos="1521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1160" w:right="0" w:firstLine="0"/>
      </w:pPr>
      <w:r>
        <w:rPr>
          <w:rStyle w:val="CharStyle11"/>
        </w:rPr>
        <w:t>заявки на участников и экспертов;</w:t>
      </w:r>
    </w:p>
    <w:p>
      <w:pPr>
        <w:pStyle w:val="Style9"/>
        <w:numPr>
          <w:ilvl w:val="0"/>
          <w:numId w:val="1"/>
        </w:numPr>
        <w:framePr w:w="9763" w:h="12531" w:hRule="exact" w:wrap="none" w:vAnchor="page" w:hAnchor="page" w:x="954" w:y="1722"/>
        <w:tabs>
          <w:tab w:leader="none" w:pos="1521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1160" w:right="0" w:firstLine="0"/>
      </w:pPr>
      <w:r>
        <w:rPr>
          <w:rStyle w:val="CharStyle11"/>
        </w:rPr>
        <w:t>анкета эксперта;</w:t>
      </w:r>
    </w:p>
    <w:p>
      <w:pPr>
        <w:pStyle w:val="Style9"/>
        <w:numPr>
          <w:ilvl w:val="0"/>
          <w:numId w:val="1"/>
        </w:numPr>
        <w:framePr w:w="9763" w:h="12531" w:hRule="exact" w:wrap="none" w:vAnchor="page" w:hAnchor="page" w:x="954" w:y="1722"/>
        <w:tabs>
          <w:tab w:leader="none" w:pos="1521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1160" w:right="0" w:firstLine="0"/>
      </w:pPr>
      <w:r>
        <w:rPr>
          <w:rStyle w:val="CharStyle11"/>
        </w:rPr>
        <w:t>конкурсное задание;</w:t>
      </w:r>
    </w:p>
    <w:p>
      <w:pPr>
        <w:pStyle w:val="Style9"/>
        <w:numPr>
          <w:ilvl w:val="0"/>
          <w:numId w:val="1"/>
        </w:numPr>
        <w:framePr w:w="9763" w:h="12531" w:hRule="exact" w:wrap="none" w:vAnchor="page" w:hAnchor="page" w:x="954" w:y="1722"/>
        <w:tabs>
          <w:tab w:leader="none" w:pos="1521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1160" w:right="0" w:firstLine="0"/>
      </w:pPr>
      <w:r>
        <w:rPr>
          <w:rStyle w:val="CharStyle11"/>
        </w:rPr>
        <w:t>инфраструктурный лист;</w:t>
      </w:r>
    </w:p>
    <w:p>
      <w:pPr>
        <w:pStyle w:val="Style9"/>
        <w:numPr>
          <w:ilvl w:val="0"/>
          <w:numId w:val="1"/>
        </w:numPr>
        <w:framePr w:w="9763" w:h="12531" w:hRule="exact" w:wrap="none" w:vAnchor="page" w:hAnchor="page" w:x="954" w:y="1722"/>
        <w:tabs>
          <w:tab w:leader="none" w:pos="1521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1160" w:right="0" w:firstLine="0"/>
      </w:pPr>
      <w:r>
        <w:rPr>
          <w:rStyle w:val="CharStyle11"/>
        </w:rPr>
        <w:t>план застройки площадки;</w:t>
      </w:r>
    </w:p>
    <w:p>
      <w:pPr>
        <w:pStyle w:val="Style9"/>
        <w:numPr>
          <w:ilvl w:val="0"/>
          <w:numId w:val="1"/>
        </w:numPr>
        <w:framePr w:w="9763" w:h="12531" w:hRule="exact" w:wrap="none" w:vAnchor="page" w:hAnchor="page" w:x="954" w:y="1722"/>
        <w:tabs>
          <w:tab w:leader="none" w:pos="1521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1160" w:right="0" w:firstLine="0"/>
      </w:pPr>
      <w:r>
        <w:rPr>
          <w:rStyle w:val="CharStyle11"/>
        </w:rPr>
        <w:t>протокол ознакомления с площадкой для участников и экспертов;</w:t>
      </w:r>
    </w:p>
    <w:p>
      <w:pPr>
        <w:pStyle w:val="Style9"/>
        <w:numPr>
          <w:ilvl w:val="0"/>
          <w:numId w:val="1"/>
        </w:numPr>
        <w:framePr w:w="9763" w:h="12531" w:hRule="exact" w:wrap="none" w:vAnchor="page" w:hAnchor="page" w:x="954" w:y="1722"/>
        <w:tabs>
          <w:tab w:leader="none" w:pos="1521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1160" w:right="0" w:firstLine="0"/>
      </w:pPr>
      <w:r>
        <w:rPr>
          <w:rStyle w:val="CharStyle11"/>
        </w:rPr>
        <w:t>протокол ознакомления с КЗ;</w:t>
      </w:r>
    </w:p>
    <w:p>
      <w:pPr>
        <w:pStyle w:val="Style9"/>
        <w:numPr>
          <w:ilvl w:val="0"/>
          <w:numId w:val="1"/>
        </w:numPr>
        <w:framePr w:w="9763" w:h="12531" w:hRule="exact" w:wrap="none" w:vAnchor="page" w:hAnchor="page" w:x="954" w:y="1722"/>
        <w:tabs>
          <w:tab w:leader="none" w:pos="1521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1160" w:right="0" w:firstLine="0"/>
      </w:pPr>
      <w:r>
        <w:rPr>
          <w:rStyle w:val="CharStyle11"/>
        </w:rPr>
        <w:t>протокол ознакомления с оборудованием;</w:t>
      </w:r>
    </w:p>
    <w:p>
      <w:pPr>
        <w:pStyle w:val="Style9"/>
        <w:numPr>
          <w:ilvl w:val="0"/>
          <w:numId w:val="1"/>
        </w:numPr>
        <w:framePr w:w="9763" w:h="12531" w:hRule="exact" w:wrap="none" w:vAnchor="page" w:hAnchor="page" w:x="954" w:y="1722"/>
        <w:tabs>
          <w:tab w:leader="none" w:pos="1521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1160" w:right="0" w:firstLine="0"/>
      </w:pPr>
      <w:r>
        <w:rPr>
          <w:rStyle w:val="CharStyle11"/>
        </w:rPr>
        <w:t>протокол ТБ участника и эксперта;</w:t>
      </w:r>
    </w:p>
    <w:p>
      <w:pPr>
        <w:pStyle w:val="Style9"/>
        <w:numPr>
          <w:ilvl w:val="0"/>
          <w:numId w:val="1"/>
        </w:numPr>
        <w:framePr w:w="9763" w:h="12531" w:hRule="exact" w:wrap="none" w:vAnchor="page" w:hAnchor="page" w:x="954" w:y="1722"/>
        <w:tabs>
          <w:tab w:leader="none" w:pos="1521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1160" w:right="0" w:firstLine="0"/>
      </w:pPr>
      <w:r>
        <w:rPr>
          <w:rStyle w:val="CharStyle11"/>
        </w:rPr>
        <w:t>протокол жеребьевки;</w:t>
      </w:r>
    </w:p>
    <w:p>
      <w:pPr>
        <w:pStyle w:val="Style9"/>
        <w:numPr>
          <w:ilvl w:val="0"/>
          <w:numId w:val="1"/>
        </w:numPr>
        <w:framePr w:w="9763" w:h="12531" w:hRule="exact" w:wrap="none" w:vAnchor="page" w:hAnchor="page" w:x="954" w:y="1722"/>
        <w:tabs>
          <w:tab w:leader="none" w:pos="1521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1160" w:right="0" w:firstLine="0"/>
      </w:pPr>
      <w:r>
        <w:rPr>
          <w:rStyle w:val="CharStyle11"/>
        </w:rPr>
        <w:t>согласие с обработкой персональных данных участника и эксперта;</w:t>
      </w:r>
    </w:p>
    <w:p>
      <w:pPr>
        <w:pStyle w:val="Style9"/>
        <w:numPr>
          <w:ilvl w:val="0"/>
          <w:numId w:val="1"/>
        </w:numPr>
        <w:framePr w:w="9763" w:h="12531" w:hRule="exact" w:wrap="none" w:vAnchor="page" w:hAnchor="page" w:x="954" w:y="1722"/>
        <w:tabs>
          <w:tab w:leader="none" w:pos="1521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1160" w:right="0" w:firstLine="0"/>
      </w:pPr>
      <w:r>
        <w:rPr>
          <w:rStyle w:val="CharStyle11"/>
        </w:rPr>
        <w:t>протокол распределения ролей экспертов;</w:t>
      </w:r>
    </w:p>
    <w:p>
      <w:pPr>
        <w:pStyle w:val="Style9"/>
        <w:numPr>
          <w:ilvl w:val="0"/>
          <w:numId w:val="1"/>
        </w:numPr>
        <w:framePr w:w="9763" w:h="12531" w:hRule="exact" w:wrap="none" w:vAnchor="page" w:hAnchor="page" w:x="954" w:y="1722"/>
        <w:tabs>
          <w:tab w:leader="none" w:pos="1521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1160" w:right="0" w:firstLine="0"/>
      </w:pPr>
      <w:r>
        <w:rPr>
          <w:rStyle w:val="CharStyle11"/>
        </w:rPr>
        <w:t>протокол честного судейства;</w:t>
      </w:r>
    </w:p>
    <w:p>
      <w:pPr>
        <w:pStyle w:val="Style9"/>
        <w:numPr>
          <w:ilvl w:val="0"/>
          <w:numId w:val="1"/>
        </w:numPr>
        <w:framePr w:w="9763" w:h="12531" w:hRule="exact" w:wrap="none" w:vAnchor="page" w:hAnchor="page" w:x="954" w:y="1722"/>
        <w:tabs>
          <w:tab w:leader="none" w:pos="1521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1160" w:right="0" w:firstLine="0"/>
      </w:pPr>
      <w:r>
        <w:rPr>
          <w:rStyle w:val="CharStyle11"/>
        </w:rPr>
        <w:t>протокол ознакомления с графиком работы конкурсной площадки;</w:t>
      </w:r>
    </w:p>
    <w:p>
      <w:pPr>
        <w:pStyle w:val="Style9"/>
        <w:framePr w:w="9763" w:h="12531" w:hRule="exact" w:wrap="none" w:vAnchor="page" w:hAnchor="page" w:x="954" w:y="1722"/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1160" w:right="0" w:firstLine="0"/>
      </w:pPr>
      <w:r>
        <w:rPr>
          <w:rStyle w:val="CharStyle41"/>
        </w:rPr>
        <w:t xml:space="preserve">-- </w:t>
      </w:r>
      <w:r>
        <w:rPr>
          <w:rStyle w:val="CharStyle11"/>
        </w:rPr>
        <w:t>протокол замены материала;</w:t>
      </w:r>
    </w:p>
    <w:p>
      <w:pPr>
        <w:pStyle w:val="Style9"/>
        <w:numPr>
          <w:ilvl w:val="0"/>
          <w:numId w:val="1"/>
        </w:numPr>
        <w:framePr w:w="9763" w:h="12531" w:hRule="exact" w:wrap="none" w:vAnchor="page" w:hAnchor="page" w:x="954" w:y="1722"/>
        <w:tabs>
          <w:tab w:leader="none" w:pos="1521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1160" w:right="0" w:firstLine="0"/>
      </w:pPr>
      <w:r>
        <w:rPr>
          <w:rStyle w:val="CharStyle11"/>
        </w:rPr>
        <w:t>протокол снятия эксперта (подписывается всеми экспертами);</w:t>
      </w:r>
    </w:p>
    <w:p>
      <w:pPr>
        <w:pStyle w:val="Style9"/>
        <w:framePr w:w="9763" w:h="12531" w:hRule="exact" w:wrap="none" w:vAnchor="page" w:hAnchor="page" w:x="954" w:y="1722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780" w:right="0" w:firstLine="260"/>
      </w:pPr>
      <w:r>
        <w:rPr>
          <w:rStyle w:val="CharStyle40"/>
        </w:rPr>
        <w:t xml:space="preserve">- </w:t>
      </w:r>
      <w:r>
        <w:rPr>
          <w:rStyle w:val="CharStyle11"/>
        </w:rPr>
        <w:t>протокол снятия участника (подписывается всеми экспертами), при этом производится оценка проделанной работы, выставляются баллы;</w:t>
      </w:r>
    </w:p>
    <w:p>
      <w:pPr>
        <w:pStyle w:val="Style9"/>
        <w:numPr>
          <w:ilvl w:val="0"/>
          <w:numId w:val="1"/>
        </w:numPr>
        <w:framePr w:w="9763" w:h="12531" w:hRule="exact" w:wrap="none" w:vAnchor="page" w:hAnchor="page" w:x="954" w:y="1722"/>
        <w:tabs>
          <w:tab w:leader="none" w:pos="1521" w:val="left"/>
        </w:tabs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1160" w:right="0" w:firstLine="0"/>
      </w:pPr>
      <w:r>
        <w:rPr>
          <w:rStyle w:val="CharStyle11"/>
        </w:rPr>
        <w:t>протокол ознакомления с критериями оценки;</w:t>
      </w:r>
    </w:p>
    <w:p>
      <w:pPr>
        <w:pStyle w:val="Style9"/>
        <w:numPr>
          <w:ilvl w:val="0"/>
          <w:numId w:val="1"/>
        </w:numPr>
        <w:framePr w:w="9763" w:h="12531" w:hRule="exact" w:wrap="none" w:vAnchor="page" w:hAnchor="page" w:x="954" w:y="1722"/>
        <w:tabs>
          <w:tab w:leader="none" w:pos="1521" w:val="left"/>
        </w:tabs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1160" w:right="0" w:firstLine="0"/>
      </w:pPr>
      <w:r>
        <w:rPr>
          <w:rStyle w:val="CharStyle11"/>
        </w:rPr>
        <w:t>протокол 30% изменения КЗ;</w:t>
      </w:r>
    </w:p>
    <w:p>
      <w:pPr>
        <w:pStyle w:val="Style9"/>
        <w:numPr>
          <w:ilvl w:val="0"/>
          <w:numId w:val="1"/>
        </w:numPr>
        <w:framePr w:w="9763" w:h="12531" w:hRule="exact" w:wrap="none" w:vAnchor="page" w:hAnchor="page" w:x="954" w:y="1722"/>
        <w:tabs>
          <w:tab w:leader="none" w:pos="1521" w:val="left"/>
          <w:tab w:leader="none" w:pos="6368" w:val="left"/>
        </w:tabs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1160" w:right="0" w:firstLine="0"/>
      </w:pPr>
      <w:r>
        <w:rPr>
          <w:rStyle w:val="CharStyle11"/>
        </w:rPr>
        <w:t>протокол о любом изменении.</w:t>
        <w:tab/>
        <w:t>&gt;</w:t>
      </w:r>
    </w:p>
    <w:p>
      <w:pPr>
        <w:pStyle w:val="Style46"/>
        <w:framePr w:wrap="none" w:vAnchor="page" w:hAnchor="page" w:x="5778" w:y="1571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48"/>
          <w:b/>
          <w:bCs/>
        </w:rPr>
        <w:t>10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9"/>
        <w:framePr w:w="9710" w:h="339" w:hRule="exact" w:wrap="none" w:vAnchor="page" w:hAnchor="page" w:x="945" w:y="122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760" w:right="0" w:firstLine="0"/>
      </w:pPr>
      <w:r>
        <w:rPr>
          <w:rStyle w:val="CharStyle31"/>
          <w:b/>
          <w:bCs/>
          <w:i/>
          <w:iCs/>
        </w:rPr>
        <w:t>Часть 3. Конкурсные наказания для участников и экспертов</w:t>
      </w:r>
    </w:p>
    <w:p>
      <w:pPr>
        <w:pStyle w:val="Style9"/>
        <w:framePr w:w="9782" w:h="3066" w:hRule="exact" w:wrap="none" w:vAnchor="page" w:hAnchor="page" w:x="945" w:y="1720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800"/>
      </w:pPr>
      <w:r>
        <w:rPr>
          <w:rStyle w:val="CharStyle11"/>
        </w:rPr>
        <w:t>Наиболее</w:t>
      </w:r>
    </w:p>
    <w:p>
      <w:pPr>
        <w:pStyle w:val="Style9"/>
        <w:framePr w:w="9782" w:h="3066" w:hRule="exact" w:wrap="none" w:vAnchor="page" w:hAnchor="page" w:x="945" w:y="1720"/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0" w:right="0" w:firstLine="800"/>
      </w:pPr>
      <w:r>
        <w:rPr>
          <w:rStyle w:val="CharStyle11"/>
        </w:rPr>
        <w:t xml:space="preserve">важными нарушениями являются нарушение ТБ и правил поведения на площадки, в том числе общение с сопровождающим экспертом. Решение о наказании принимается </w:t>
      </w:r>
      <w:r>
        <w:rPr>
          <w:rStyle w:val="CharStyle14"/>
        </w:rPr>
        <w:t>СТРОГО коллегиально всеми экспертами.</w:t>
      </w:r>
    </w:p>
    <w:p>
      <w:pPr>
        <w:pStyle w:val="Style9"/>
        <w:framePr w:w="9782" w:h="3066" w:hRule="exact" w:wrap="none" w:vAnchor="page" w:hAnchor="page" w:x="945" w:y="1720"/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0" w:right="0" w:firstLine="800"/>
      </w:pPr>
      <w:r>
        <w:rPr>
          <w:rStyle w:val="CharStyle11"/>
        </w:rPr>
        <w:t>Для участника:</w:t>
      </w:r>
    </w:p>
    <w:p>
      <w:pPr>
        <w:pStyle w:val="Style9"/>
        <w:numPr>
          <w:ilvl w:val="0"/>
          <w:numId w:val="1"/>
        </w:numPr>
        <w:framePr w:w="9782" w:h="3066" w:hRule="exact" w:wrap="none" w:vAnchor="page" w:hAnchor="page" w:x="945" w:y="1720"/>
        <w:tabs>
          <w:tab w:leader="none" w:pos="248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rStyle w:val="CharStyle11"/>
        </w:rPr>
        <w:t>при первичном нарушении начисляются штрафные баллы</w:t>
      </w:r>
    </w:p>
    <w:p>
      <w:pPr>
        <w:pStyle w:val="Style9"/>
        <w:numPr>
          <w:ilvl w:val="0"/>
          <w:numId w:val="1"/>
        </w:numPr>
        <w:framePr w:w="9782" w:h="3066" w:hRule="exact" w:wrap="none" w:vAnchor="page" w:hAnchor="page" w:x="945" w:y="1720"/>
        <w:tabs>
          <w:tab w:leader="none" w:pos="248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rStyle w:val="CharStyle11"/>
        </w:rPr>
        <w:t>при повторном нарушении снятие участника с чемпионата</w:t>
      </w:r>
    </w:p>
    <w:p>
      <w:pPr>
        <w:pStyle w:val="Style9"/>
        <w:framePr w:w="9782" w:h="3066" w:hRule="exact" w:wrap="none" w:vAnchor="page" w:hAnchor="page" w:x="945" w:y="1720"/>
        <w:widowControl w:val="0"/>
        <w:keepNext w:val="0"/>
        <w:keepLines w:val="0"/>
        <w:shd w:val="clear" w:color="auto" w:fill="auto"/>
        <w:bidi w:val="0"/>
        <w:spacing w:before="0" w:after="7" w:line="240" w:lineRule="exact"/>
        <w:ind w:left="0" w:right="0" w:firstLine="800"/>
      </w:pPr>
      <w:r>
        <w:rPr>
          <w:rStyle w:val="CharStyle11"/>
        </w:rPr>
        <w:t>Для эксперта:</w:t>
      </w:r>
    </w:p>
    <w:p>
      <w:pPr>
        <w:pStyle w:val="Style9"/>
        <w:numPr>
          <w:ilvl w:val="0"/>
          <w:numId w:val="1"/>
        </w:numPr>
        <w:framePr w:w="9782" w:h="3066" w:hRule="exact" w:wrap="none" w:vAnchor="page" w:hAnchor="page" w:x="945" w:y="1720"/>
        <w:tabs>
          <w:tab w:leader="none" w:pos="248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rStyle w:val="CharStyle11"/>
        </w:rPr>
        <w:t>при первичном нарушении начисляются штрафные баллы участнику</w:t>
      </w:r>
    </w:p>
    <w:p>
      <w:pPr>
        <w:pStyle w:val="Style9"/>
        <w:numPr>
          <w:ilvl w:val="0"/>
          <w:numId w:val="1"/>
        </w:numPr>
        <w:framePr w:w="9782" w:h="3066" w:hRule="exact" w:wrap="none" w:vAnchor="page" w:hAnchor="page" w:x="945" w:y="1720"/>
        <w:tabs>
          <w:tab w:leader="none" w:pos="248" w:val="left"/>
        </w:tabs>
        <w:widowControl w:val="0"/>
        <w:keepNext w:val="0"/>
        <w:keepLines w:val="0"/>
        <w:shd w:val="clear" w:color="auto" w:fill="auto"/>
        <w:bidi w:val="0"/>
        <w:spacing w:before="0" w:after="0" w:line="331" w:lineRule="exact"/>
        <w:ind w:left="0" w:right="0" w:firstLine="0"/>
      </w:pPr>
      <w:r>
        <w:rPr>
          <w:rStyle w:val="CharStyle11"/>
        </w:rPr>
        <w:t>при повторном нарушении снятие участника с чемпионата и отстранения эксперта от оценки</w:t>
      </w:r>
    </w:p>
    <w:p>
      <w:pPr>
        <w:pStyle w:val="Style32"/>
        <w:framePr w:w="9782" w:h="7991" w:hRule="exact" w:wrap="none" w:vAnchor="page" w:hAnchor="page" w:x="945" w:y="5163"/>
        <w:widowControl w:val="0"/>
        <w:keepNext w:val="0"/>
        <w:keepLines w:val="0"/>
        <w:shd w:val="clear" w:color="auto" w:fill="auto"/>
        <w:bidi w:val="0"/>
        <w:spacing w:before="0" w:after="225" w:line="280" w:lineRule="exact"/>
        <w:ind w:left="0" w:right="0" w:firstLine="800"/>
      </w:pPr>
      <w:bookmarkStart w:id="15" w:name="bookmark15"/>
      <w:r>
        <w:rPr>
          <w:rStyle w:val="CharStyle34"/>
          <w:b/>
          <w:bCs/>
          <w:i/>
          <w:iCs/>
        </w:rPr>
        <w:t>Часть 4. Регламент оценки мастерства</w:t>
      </w:r>
      <w:bookmarkEnd w:id="15"/>
    </w:p>
    <w:p>
      <w:pPr>
        <w:pStyle w:val="Style9"/>
        <w:framePr w:w="9782" w:h="7991" w:hRule="exact" w:wrap="none" w:vAnchor="page" w:hAnchor="page" w:x="945" w:y="5163"/>
        <w:widowControl w:val="0"/>
        <w:keepNext w:val="0"/>
        <w:keepLines w:val="0"/>
        <w:shd w:val="clear" w:color="auto" w:fill="auto"/>
        <w:bidi w:val="0"/>
        <w:spacing w:before="0" w:after="0" w:line="302" w:lineRule="exact"/>
        <w:ind w:left="0" w:right="0" w:firstLine="800"/>
      </w:pPr>
      <w:r>
        <w:rPr>
          <w:rStyle w:val="CharStyle11"/>
        </w:rPr>
        <w:t>Ниже приводится руководство для Экспертов, выставляющих оценки за модули конкурсного задания, выполненные участниками:</w:t>
      </w:r>
    </w:p>
    <w:p>
      <w:pPr>
        <w:pStyle w:val="Style9"/>
        <w:numPr>
          <w:ilvl w:val="0"/>
          <w:numId w:val="1"/>
        </w:numPr>
        <w:framePr w:w="9782" w:h="7991" w:hRule="exact" w:wrap="none" w:vAnchor="page" w:hAnchor="page" w:x="945" w:y="5163"/>
        <w:tabs>
          <w:tab w:leader="none" w:pos="816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800" w:right="0" w:hanging="340"/>
      </w:pPr>
      <w:r>
        <w:rPr>
          <w:rStyle w:val="CharStyle11"/>
        </w:rPr>
        <w:t>экспертов разделяют на группы в соответствие с Протоколом распределения судейских ролей, назначается лидер группы;</w:t>
      </w:r>
    </w:p>
    <w:p>
      <w:pPr>
        <w:pStyle w:val="Style9"/>
        <w:numPr>
          <w:ilvl w:val="0"/>
          <w:numId w:val="1"/>
        </w:numPr>
        <w:framePr w:w="9782" w:h="7991" w:hRule="exact" w:wrap="none" w:vAnchor="page" w:hAnchor="page" w:x="945" w:y="5163"/>
        <w:tabs>
          <w:tab w:leader="none" w:pos="816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800" w:right="0" w:hanging="340"/>
      </w:pPr>
      <w:r>
        <w:rPr>
          <w:rStyle w:val="CharStyle11"/>
        </w:rPr>
        <w:t>после подготовки предварительной схемы оценок, лидер оценочной группы представляет и кратко излагает свой раздел Инструкций для участника;</w:t>
      </w:r>
    </w:p>
    <w:p>
      <w:pPr>
        <w:pStyle w:val="Style9"/>
        <w:numPr>
          <w:ilvl w:val="0"/>
          <w:numId w:val="1"/>
        </w:numPr>
        <w:framePr w:w="9782" w:h="7991" w:hRule="exact" w:wrap="none" w:vAnchor="page" w:hAnchor="page" w:x="945" w:y="5163"/>
        <w:tabs>
          <w:tab w:leader="none" w:pos="816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800" w:right="0" w:hanging="340"/>
      </w:pPr>
      <w:r>
        <w:rPr>
          <w:rStyle w:val="CharStyle11"/>
        </w:rPr>
        <w:t>все шаблоны и другие инструменты, используемые при выставлении оценок, предъявляются и проходят проверку на точность;</w:t>
      </w:r>
    </w:p>
    <w:p>
      <w:pPr>
        <w:pStyle w:val="Style9"/>
        <w:numPr>
          <w:ilvl w:val="0"/>
          <w:numId w:val="1"/>
        </w:numPr>
        <w:framePr w:w="9782" w:h="7991" w:hRule="exact" w:wrap="none" w:vAnchor="page" w:hAnchor="page" w:x="945" w:y="5163"/>
        <w:tabs>
          <w:tab w:leader="none" w:pos="816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800" w:right="0" w:hanging="340"/>
      </w:pPr>
      <w:r>
        <w:rPr>
          <w:rStyle w:val="CharStyle11"/>
        </w:rPr>
        <w:t>каждый завершенный модуль оценивается в тот день, когда он был завершен,</w:t>
      </w:r>
    </w:p>
    <w:p>
      <w:pPr>
        <w:pStyle w:val="Style9"/>
        <w:numPr>
          <w:ilvl w:val="0"/>
          <w:numId w:val="1"/>
        </w:numPr>
        <w:framePr w:w="9782" w:h="7991" w:hRule="exact" w:wrap="none" w:vAnchor="page" w:hAnchor="page" w:x="945" w:y="5163"/>
        <w:tabs>
          <w:tab w:leader="none" w:pos="816" w:val="left"/>
        </w:tabs>
        <w:widowControl w:val="0"/>
        <w:keepNext w:val="0"/>
        <w:keepLines w:val="0"/>
        <w:shd w:val="clear" w:color="auto" w:fill="auto"/>
        <w:bidi w:val="0"/>
        <w:spacing w:before="0" w:after="0" w:line="302" w:lineRule="exact"/>
        <w:ind w:left="800" w:right="0" w:hanging="340"/>
      </w:pPr>
      <w:r>
        <w:rPr>
          <w:rStyle w:val="CharStyle11"/>
        </w:rPr>
        <w:t>для обеспечения гласности, каждый участник получает копию схемы выставления оценок, которым пользуются Эксперты;</w:t>
      </w:r>
    </w:p>
    <w:p>
      <w:pPr>
        <w:pStyle w:val="Style9"/>
        <w:numPr>
          <w:ilvl w:val="0"/>
          <w:numId w:val="1"/>
        </w:numPr>
        <w:framePr w:w="9782" w:h="7991" w:hRule="exact" w:wrap="none" w:vAnchor="page" w:hAnchor="page" w:x="945" w:y="5163"/>
        <w:tabs>
          <w:tab w:leader="none" w:pos="816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800" w:right="0" w:hanging="340"/>
      </w:pPr>
      <w:r>
        <w:rPr>
          <w:rStyle w:val="CharStyle11"/>
        </w:rPr>
        <w:t>если в ходе конкурса требуется разъяснение критериев или процесса выставления оценки, Главный эксперт обязан убедиться в том, что при этом присутствуют все Эксперты, что принятое решение доведено до сведения всех Экспертов, и что результат документально зафиксирован;</w:t>
      </w:r>
    </w:p>
    <w:p>
      <w:pPr>
        <w:pStyle w:val="Style9"/>
        <w:framePr w:w="9782" w:h="7991" w:hRule="exact" w:wrap="none" w:vAnchor="page" w:hAnchor="page" w:x="945" w:y="5163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800"/>
      </w:pPr>
      <w:r>
        <w:rPr>
          <w:rStyle w:val="CharStyle11"/>
        </w:rPr>
        <w:t>Споры относительно выставленных баллов и т.п. решаются голосованием, большинством голосов</w:t>
      </w:r>
    </w:p>
    <w:p>
      <w:pPr>
        <w:pStyle w:val="Style9"/>
        <w:numPr>
          <w:ilvl w:val="0"/>
          <w:numId w:val="1"/>
        </w:numPr>
        <w:framePr w:w="9782" w:h="7991" w:hRule="exact" w:wrap="none" w:vAnchor="page" w:hAnchor="page" w:x="945" w:y="5163"/>
        <w:tabs>
          <w:tab w:leader="none" w:pos="816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800" w:right="0" w:hanging="340"/>
      </w:pPr>
      <w:r>
        <w:rPr>
          <w:rStyle w:val="CharStyle11"/>
        </w:rPr>
        <w:t xml:space="preserve">некоторые задания помечаются Экспертами как «в ходе выполнения». Это будет отражено в инструкциях для участников, где указано </w:t>
      </w:r>
      <w:r>
        <w:rPr>
          <w:rStyle w:val="CharStyle11"/>
          <w:lang w:val="en-US" w:eastAsia="en-US" w:bidi="en-US"/>
        </w:rPr>
        <w:t>STOP;</w:t>
      </w:r>
    </w:p>
    <w:p>
      <w:pPr>
        <w:pStyle w:val="Style9"/>
        <w:numPr>
          <w:ilvl w:val="0"/>
          <w:numId w:val="1"/>
        </w:numPr>
        <w:framePr w:w="9782" w:h="7991" w:hRule="exact" w:wrap="none" w:vAnchor="page" w:hAnchor="page" w:x="945" w:y="5163"/>
        <w:tabs>
          <w:tab w:leader="none" w:pos="816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800" w:right="0" w:hanging="340"/>
      </w:pPr>
      <w:r>
        <w:rPr>
          <w:rStyle w:val="CharStyle11"/>
        </w:rPr>
        <w:t>ведомости оценок должны находиться в комнате Экспертов;</w:t>
      </w:r>
    </w:p>
    <w:p>
      <w:pPr>
        <w:pStyle w:val="Style9"/>
        <w:numPr>
          <w:ilvl w:val="0"/>
          <w:numId w:val="1"/>
        </w:numPr>
        <w:framePr w:w="9782" w:h="7991" w:hRule="exact" w:wrap="none" w:vAnchor="page" w:hAnchor="page" w:x="945" w:y="5163"/>
        <w:tabs>
          <w:tab w:leader="none" w:pos="816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800" w:right="0" w:hanging="340"/>
      </w:pPr>
      <w:r>
        <w:rPr>
          <w:rStyle w:val="CharStyle11"/>
        </w:rPr>
        <w:t xml:space="preserve">ведомости нумеруется таким же образом, как инструкции для участников. Когда участник готов к получению оценок, например, на </w:t>
      </w:r>
      <w:r>
        <w:rPr>
          <w:rStyle w:val="CharStyle11"/>
          <w:lang w:val="en-US" w:eastAsia="en-US" w:bidi="en-US"/>
        </w:rPr>
        <w:t xml:space="preserve">STOP </w:t>
      </w:r>
      <w:r>
        <w:rPr>
          <w:rStyle w:val="CharStyle11"/>
        </w:rPr>
        <w:t xml:space="preserve">А.0.1, он записывает время в соответствующей графе </w:t>
      </w:r>
      <w:r>
        <w:rPr>
          <w:rStyle w:val="CharStyle11"/>
          <w:lang w:val="en-US" w:eastAsia="en-US" w:bidi="en-US"/>
        </w:rPr>
        <w:t xml:space="preserve">STOP </w:t>
      </w:r>
      <w:r>
        <w:rPr>
          <w:rStyle w:val="CharStyle11"/>
        </w:rPr>
        <w:t>в ведомости. После того, как Эксперты завершат оценку модуля, участник получает устные инструкции;</w:t>
      </w:r>
    </w:p>
    <w:p>
      <w:pPr>
        <w:pStyle w:val="Style9"/>
        <w:framePr w:w="9782" w:h="7991" w:hRule="exact" w:wrap="none" w:vAnchor="page" w:hAnchor="page" w:x="945" w:y="5163"/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800"/>
      </w:pPr>
      <w:r>
        <w:rPr>
          <w:rStyle w:val="CharStyle11"/>
        </w:rPr>
        <w:t>Пока происходит оценка работы, участник может приступать к выполнению следующего задания, при условии, что это не мешает процессу оценки.</w:t>
      </w:r>
    </w:p>
    <w:p>
      <w:pPr>
        <w:framePr w:wrap="none" w:vAnchor="page" w:hAnchor="page" w:x="3662" w:y="14059"/>
        <w:widowControl w:val="0"/>
      </w:pPr>
    </w:p>
    <w:p>
      <w:pPr>
        <w:pStyle w:val="Style16"/>
        <w:framePr w:wrap="none" w:vAnchor="page" w:hAnchor="page" w:x="5798" w:y="1572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19"/>
          <w:b/>
          <w:bCs/>
        </w:rPr>
        <w:t>11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2"/>
        <w:framePr w:w="9749" w:h="14474" w:hRule="exact" w:wrap="none" w:vAnchor="page" w:hAnchor="page" w:x="958" w:y="1073"/>
        <w:widowControl w:val="0"/>
        <w:keepNext w:val="0"/>
        <w:keepLines w:val="0"/>
        <w:shd w:val="clear" w:color="auto" w:fill="auto"/>
        <w:bidi w:val="0"/>
        <w:jc w:val="left"/>
        <w:spacing w:before="0" w:after="0" w:line="466" w:lineRule="exact"/>
        <w:ind w:left="780" w:right="2260" w:firstLine="1380"/>
      </w:pPr>
      <w:bookmarkStart w:id="16" w:name="bookmark16"/>
      <w:r>
        <w:rPr>
          <w:rStyle w:val="CharStyle34"/>
          <w:b/>
          <w:bCs/>
          <w:i/>
          <w:iCs/>
        </w:rPr>
        <w:t>Занятие 5. Организация работы площадки Часть 1. День С-1.</w:t>
      </w:r>
      <w:bookmarkEnd w:id="16"/>
    </w:p>
    <w:p>
      <w:pPr>
        <w:pStyle w:val="Style9"/>
        <w:framePr w:w="9749" w:h="14474" w:hRule="exact" w:wrap="none" w:vAnchor="page" w:hAnchor="page" w:x="958" w:y="1073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0" w:right="0" w:firstLine="780"/>
      </w:pPr>
      <w:r>
        <w:rPr>
          <w:rStyle w:val="CharStyle11"/>
        </w:rPr>
        <w:t>За день до соревнований возможно в рамках открытия Чемпионата провести встречу и обязательную регистрацию участников и экспертов.</w:t>
      </w:r>
    </w:p>
    <w:p>
      <w:pPr>
        <w:pStyle w:val="Style9"/>
        <w:framePr w:w="9749" w:h="14474" w:hRule="exact" w:wrap="none" w:vAnchor="page" w:hAnchor="page" w:x="958" w:y="1073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780"/>
      </w:pPr>
      <w:r>
        <w:rPr>
          <w:rStyle w:val="CharStyle11"/>
        </w:rPr>
        <w:t>Провести инструктаж по технике безопасности, подтвержденный соответствующими ведомостями.</w:t>
      </w:r>
    </w:p>
    <w:p>
      <w:pPr>
        <w:pStyle w:val="Style9"/>
        <w:framePr w:w="9749" w:h="14474" w:hRule="exact" w:wrap="none" w:vAnchor="page" w:hAnchor="page" w:x="958" w:y="1073"/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780"/>
      </w:pPr>
      <w:r>
        <w:rPr>
          <w:rStyle w:val="CharStyle11"/>
        </w:rPr>
        <w:t>Обеспечить безопасность проведения мероприятий. Для этого назначить ответственное лицо по ТБ, что должно быть запротоколировано при распределении ролей экспертов.</w:t>
      </w:r>
    </w:p>
    <w:p>
      <w:pPr>
        <w:pStyle w:val="Style9"/>
        <w:framePr w:w="9749" w:h="14474" w:hRule="exact" w:wrap="none" w:vAnchor="page" w:hAnchor="page" w:x="958" w:y="1073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780"/>
      </w:pPr>
      <w:r>
        <w:rPr>
          <w:rStyle w:val="CharStyle11"/>
        </w:rPr>
        <w:t>В данный день должны быть выполнены следующие действия:</w:t>
      </w:r>
    </w:p>
    <w:p>
      <w:pPr>
        <w:pStyle w:val="Style9"/>
        <w:numPr>
          <w:ilvl w:val="0"/>
          <w:numId w:val="7"/>
        </w:numPr>
        <w:framePr w:w="9749" w:h="14474" w:hRule="exact" w:wrap="none" w:vAnchor="page" w:hAnchor="page" w:x="958" w:y="1073"/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780"/>
      </w:pPr>
      <w:r>
        <w:rPr>
          <w:rStyle w:val="CharStyle11"/>
        </w:rPr>
        <w:t>Сбор участников и экспертов.</w:t>
      </w:r>
    </w:p>
    <w:p>
      <w:pPr>
        <w:pStyle w:val="Style9"/>
        <w:numPr>
          <w:ilvl w:val="0"/>
          <w:numId w:val="7"/>
        </w:numPr>
        <w:framePr w:w="9749" w:h="14474" w:hRule="exact" w:wrap="none" w:vAnchor="page" w:hAnchor="page" w:x="958" w:y="1073"/>
        <w:tabs>
          <w:tab w:leader="none" w:pos="1134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780"/>
      </w:pPr>
      <w:r>
        <w:rPr>
          <w:rStyle w:val="CharStyle11"/>
        </w:rPr>
        <w:t>Проверка всех участников и экспертов согласно заявкам.</w:t>
      </w:r>
    </w:p>
    <w:p>
      <w:pPr>
        <w:pStyle w:val="Style9"/>
        <w:numPr>
          <w:ilvl w:val="0"/>
          <w:numId w:val="7"/>
        </w:numPr>
        <w:framePr w:w="9749" w:h="14474" w:hRule="exact" w:wrap="none" w:vAnchor="page" w:hAnchor="page" w:x="958" w:y="1073"/>
        <w:tabs>
          <w:tab w:leader="none" w:pos="1134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780"/>
      </w:pPr>
      <w:r>
        <w:rPr>
          <w:rStyle w:val="CharStyle11"/>
        </w:rPr>
        <w:t>Приветствие участников и экспертов.</w:t>
      </w:r>
    </w:p>
    <w:p>
      <w:pPr>
        <w:pStyle w:val="Style9"/>
        <w:numPr>
          <w:ilvl w:val="0"/>
          <w:numId w:val="7"/>
        </w:numPr>
        <w:framePr w:w="9749" w:h="14474" w:hRule="exact" w:wrap="none" w:vAnchor="page" w:hAnchor="page" w:x="958" w:y="1073"/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780"/>
      </w:pPr>
      <w:r>
        <w:rPr>
          <w:rStyle w:val="CharStyle11"/>
        </w:rPr>
        <w:t xml:space="preserve">Ознакомление участников и экспертов с КЗ. </w:t>
      </w:r>
      <w:r>
        <w:rPr>
          <w:rStyle w:val="CharStyle49"/>
        </w:rPr>
        <w:t>Внесение 30% изменений</w:t>
      </w:r>
      <w:r>
        <w:rPr>
          <w:rStyle w:val="CharStyle45"/>
        </w:rPr>
        <w:t>.</w:t>
      </w:r>
    </w:p>
    <w:p>
      <w:pPr>
        <w:pStyle w:val="Style9"/>
        <w:numPr>
          <w:ilvl w:val="0"/>
          <w:numId w:val="7"/>
        </w:numPr>
        <w:framePr w:w="9749" w:h="14474" w:hRule="exact" w:wrap="none" w:vAnchor="page" w:hAnchor="page" w:x="958" w:y="1073"/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780"/>
      </w:pPr>
      <w:r>
        <w:rPr>
          <w:rStyle w:val="CharStyle11"/>
        </w:rPr>
        <w:t>Ознакомление с критериями оценки.</w:t>
      </w:r>
    </w:p>
    <w:p>
      <w:pPr>
        <w:pStyle w:val="Style9"/>
        <w:numPr>
          <w:ilvl w:val="0"/>
          <w:numId w:val="7"/>
        </w:numPr>
        <w:framePr w:w="9749" w:h="14474" w:hRule="exact" w:wrap="none" w:vAnchor="page" w:hAnchor="page" w:x="958" w:y="1073"/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780"/>
      </w:pPr>
      <w:r>
        <w:rPr>
          <w:rStyle w:val="CharStyle11"/>
        </w:rPr>
        <w:t>Распределение ролей.</w:t>
      </w:r>
    </w:p>
    <w:p>
      <w:pPr>
        <w:pStyle w:val="Style9"/>
        <w:numPr>
          <w:ilvl w:val="0"/>
          <w:numId w:val="7"/>
        </w:numPr>
        <w:framePr w:w="9749" w:h="14474" w:hRule="exact" w:wrap="none" w:vAnchor="page" w:hAnchor="page" w:x="958" w:y="1073"/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780"/>
      </w:pPr>
      <w:r>
        <w:rPr>
          <w:rStyle w:val="CharStyle11"/>
        </w:rPr>
        <w:t>Проверка площадки.</w:t>
      </w:r>
    </w:p>
    <w:p>
      <w:pPr>
        <w:pStyle w:val="Style9"/>
        <w:numPr>
          <w:ilvl w:val="0"/>
          <w:numId w:val="7"/>
        </w:numPr>
        <w:framePr w:w="9749" w:h="14474" w:hRule="exact" w:wrap="none" w:vAnchor="page" w:hAnchor="page" w:x="958" w:y="1073"/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780"/>
      </w:pPr>
      <w:r>
        <w:rPr>
          <w:rStyle w:val="CharStyle11"/>
        </w:rPr>
        <w:t>Проверка оборудования.</w:t>
      </w:r>
    </w:p>
    <w:p>
      <w:pPr>
        <w:pStyle w:val="Style9"/>
        <w:numPr>
          <w:ilvl w:val="0"/>
          <w:numId w:val="7"/>
        </w:numPr>
        <w:framePr w:w="9749" w:h="14474" w:hRule="exact" w:wrap="none" w:vAnchor="page" w:hAnchor="page" w:x="958" w:y="1073"/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780"/>
      </w:pPr>
      <w:r>
        <w:rPr>
          <w:rStyle w:val="CharStyle11"/>
        </w:rPr>
        <w:t>Проверка всех материалов.</w:t>
      </w:r>
    </w:p>
    <w:p>
      <w:pPr>
        <w:pStyle w:val="Style9"/>
        <w:numPr>
          <w:ilvl w:val="0"/>
          <w:numId w:val="7"/>
        </w:numPr>
        <w:framePr w:w="9749" w:h="14474" w:hRule="exact" w:wrap="none" w:vAnchor="page" w:hAnchor="page" w:x="958" w:y="1073"/>
        <w:tabs>
          <w:tab w:leader="none" w:pos="1234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780"/>
      </w:pPr>
      <w:r>
        <w:rPr>
          <w:rStyle w:val="CharStyle11"/>
        </w:rPr>
        <w:t>Оформление всех документов.</w:t>
      </w:r>
    </w:p>
    <w:p>
      <w:pPr>
        <w:pStyle w:val="Style9"/>
        <w:numPr>
          <w:ilvl w:val="0"/>
          <w:numId w:val="7"/>
        </w:numPr>
        <w:framePr w:w="9749" w:h="14474" w:hRule="exact" w:wrap="none" w:vAnchor="page" w:hAnchor="page" w:x="958" w:y="1073"/>
        <w:tabs>
          <w:tab w:leader="none" w:pos="1234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780"/>
      </w:pPr>
      <w:r>
        <w:rPr>
          <w:rStyle w:val="CharStyle11"/>
        </w:rPr>
        <w:t>Обучение участников.</w:t>
      </w:r>
    </w:p>
    <w:p>
      <w:pPr>
        <w:pStyle w:val="Style9"/>
        <w:numPr>
          <w:ilvl w:val="0"/>
          <w:numId w:val="7"/>
        </w:numPr>
        <w:framePr w:w="9749" w:h="14474" w:hRule="exact" w:wrap="none" w:vAnchor="page" w:hAnchor="page" w:x="958" w:y="1073"/>
        <w:tabs>
          <w:tab w:leader="none" w:pos="1234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780"/>
      </w:pPr>
      <w:r>
        <w:rPr>
          <w:rStyle w:val="CharStyle11"/>
        </w:rPr>
        <w:t>Обучение экспертов.</w:t>
      </w:r>
    </w:p>
    <w:p>
      <w:pPr>
        <w:pStyle w:val="Style9"/>
        <w:numPr>
          <w:ilvl w:val="0"/>
          <w:numId w:val="7"/>
        </w:numPr>
        <w:framePr w:w="9749" w:h="14474" w:hRule="exact" w:wrap="none" w:vAnchor="page" w:hAnchor="page" w:x="958" w:y="1073"/>
        <w:tabs>
          <w:tab w:leader="none" w:pos="1234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780"/>
      </w:pPr>
      <w:r>
        <w:rPr>
          <w:rStyle w:val="CharStyle11"/>
        </w:rPr>
        <w:t>Провести жеребьевку. (Подпись протокола сразу)</w:t>
      </w:r>
    </w:p>
    <w:p>
      <w:pPr>
        <w:pStyle w:val="Style9"/>
        <w:numPr>
          <w:ilvl w:val="0"/>
          <w:numId w:val="7"/>
        </w:numPr>
        <w:framePr w:w="9749" w:h="14474" w:hRule="exact" w:wrap="none" w:vAnchor="page" w:hAnchor="page" w:x="958" w:y="1073"/>
        <w:tabs>
          <w:tab w:leader="none" w:pos="1234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780"/>
      </w:pPr>
      <w:r>
        <w:rPr>
          <w:rStyle w:val="CharStyle11"/>
        </w:rPr>
        <w:t>Подписание протоколов.</w:t>
      </w:r>
    </w:p>
    <w:p>
      <w:pPr>
        <w:pStyle w:val="Style9"/>
        <w:numPr>
          <w:ilvl w:val="0"/>
          <w:numId w:val="7"/>
        </w:numPr>
        <w:framePr w:w="9749" w:h="14474" w:hRule="exact" w:wrap="none" w:vAnchor="page" w:hAnchor="page" w:x="958" w:y="1073"/>
        <w:tabs>
          <w:tab w:leader="none" w:pos="1234" w:val="left"/>
        </w:tabs>
        <w:widowControl w:val="0"/>
        <w:keepNext w:val="0"/>
        <w:keepLines w:val="0"/>
        <w:shd w:val="clear" w:color="auto" w:fill="auto"/>
        <w:bidi w:val="0"/>
        <w:spacing w:before="0" w:after="117" w:line="240" w:lineRule="exact"/>
        <w:ind w:left="0" w:right="0" w:firstLine="780"/>
      </w:pPr>
      <w:r>
        <w:rPr>
          <w:rStyle w:val="CharStyle11"/>
        </w:rPr>
        <w:t>Ознакомление участников с рабочими местами.</w:t>
      </w:r>
    </w:p>
    <w:p>
      <w:pPr>
        <w:pStyle w:val="Style9"/>
        <w:framePr w:w="9749" w:h="14474" w:hRule="exact" w:wrap="none" w:vAnchor="page" w:hAnchor="page" w:x="958" w:y="1073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780"/>
      </w:pPr>
      <w:r>
        <w:rPr>
          <w:rStyle w:val="CharStyle11"/>
        </w:rPr>
        <w:t>Необходимо обеспечить взаимосвязь с техническим персоналом в месте проведения соревнований на весь период его проведения (на случай возникновения поломок и неисправностей), осуществление эксплуатационного и коммунального обслуживания, уборку помещения, работоспособность вентиляции, канализации, водоснабжения, отопления.</w:t>
      </w:r>
    </w:p>
    <w:p>
      <w:pPr>
        <w:pStyle w:val="Style9"/>
        <w:framePr w:w="9749" w:h="14474" w:hRule="exact" w:wrap="none" w:vAnchor="page" w:hAnchor="page" w:x="958" w:y="1073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780"/>
      </w:pPr>
      <w:r>
        <w:rPr>
          <w:rStyle w:val="CharStyle11"/>
        </w:rPr>
        <w:t>В день С-1 необходимо распределить роли экспертов-помощников, данную миссию главный эксперт возлагает на экспертов площадки. Рационально вводить следующие роли:</w:t>
      </w:r>
    </w:p>
    <w:p>
      <w:pPr>
        <w:pStyle w:val="Style9"/>
        <w:numPr>
          <w:ilvl w:val="0"/>
          <w:numId w:val="9"/>
        </w:numPr>
        <w:framePr w:w="9749" w:h="14474" w:hRule="exact" w:wrap="none" w:vAnchor="page" w:hAnchor="page" w:x="958" w:y="1073"/>
        <w:tabs>
          <w:tab w:leader="none" w:pos="1110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780"/>
      </w:pPr>
      <w:r>
        <w:rPr>
          <w:rStyle w:val="CharStyle11"/>
        </w:rPr>
        <w:t>Главный эксперт отвечает за:</w:t>
      </w:r>
    </w:p>
    <w:p>
      <w:pPr>
        <w:pStyle w:val="Style9"/>
        <w:numPr>
          <w:ilvl w:val="0"/>
          <w:numId w:val="1"/>
        </w:numPr>
        <w:framePr w:w="9749" w:h="14474" w:hRule="exact" w:wrap="none" w:vAnchor="page" w:hAnchor="page" w:x="958" w:y="1073"/>
        <w:tabs>
          <w:tab w:leader="none" w:pos="18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1860" w:right="0" w:hanging="340"/>
      </w:pPr>
      <w:r>
        <w:rPr>
          <w:rStyle w:val="CharStyle11"/>
        </w:rPr>
        <w:t>подготовку всей документации (КЗ, протоколы, СМП план, раздаточный материал и т.д.)</w:t>
      </w:r>
    </w:p>
    <w:p>
      <w:pPr>
        <w:pStyle w:val="Style9"/>
        <w:numPr>
          <w:ilvl w:val="0"/>
          <w:numId w:val="1"/>
        </w:numPr>
        <w:framePr w:w="9749" w:h="14474" w:hRule="exact" w:wrap="none" w:vAnchor="page" w:hAnchor="page" w:x="958" w:y="1073"/>
        <w:tabs>
          <w:tab w:leader="none" w:pos="1882" w:val="left"/>
        </w:tabs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1520" w:right="0" w:firstLine="0"/>
      </w:pPr>
      <w:r>
        <w:rPr>
          <w:rStyle w:val="CharStyle11"/>
        </w:rPr>
        <w:t>работу площадки;</w:t>
      </w:r>
    </w:p>
    <w:p>
      <w:pPr>
        <w:pStyle w:val="Style9"/>
        <w:numPr>
          <w:ilvl w:val="0"/>
          <w:numId w:val="1"/>
        </w:numPr>
        <w:framePr w:w="9749" w:h="14474" w:hRule="exact" w:wrap="none" w:vAnchor="page" w:hAnchor="page" w:x="958" w:y="1073"/>
        <w:tabs>
          <w:tab w:leader="none" w:pos="1882" w:val="left"/>
        </w:tabs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1520" w:right="0" w:firstLine="0"/>
      </w:pPr>
      <w:r>
        <w:rPr>
          <w:rStyle w:val="CharStyle11"/>
        </w:rPr>
        <w:t>обучение экспертов;</w:t>
      </w:r>
    </w:p>
    <w:p>
      <w:pPr>
        <w:pStyle w:val="Style9"/>
        <w:numPr>
          <w:ilvl w:val="0"/>
          <w:numId w:val="1"/>
        </w:numPr>
        <w:framePr w:w="9749" w:h="14474" w:hRule="exact" w:wrap="none" w:vAnchor="page" w:hAnchor="page" w:x="958" w:y="1073"/>
        <w:tabs>
          <w:tab w:leader="none" w:pos="1882" w:val="left"/>
        </w:tabs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1520" w:right="0" w:firstLine="0"/>
      </w:pPr>
      <w:r>
        <w:rPr>
          <w:rStyle w:val="CharStyle11"/>
        </w:rPr>
        <w:t>координацию работу экспертов;</w:t>
      </w:r>
    </w:p>
    <w:p>
      <w:pPr>
        <w:pStyle w:val="Style9"/>
        <w:numPr>
          <w:ilvl w:val="0"/>
          <w:numId w:val="1"/>
        </w:numPr>
        <w:framePr w:w="9749" w:h="14474" w:hRule="exact" w:wrap="none" w:vAnchor="page" w:hAnchor="page" w:x="958" w:y="1073"/>
        <w:tabs>
          <w:tab w:leader="none" w:pos="1882" w:val="left"/>
        </w:tabs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1520" w:right="0" w:firstLine="0"/>
      </w:pPr>
      <w:r>
        <w:rPr>
          <w:rStyle w:val="CharStyle11"/>
        </w:rPr>
        <w:t>предоставление полной отчетной документации.</w:t>
      </w:r>
    </w:p>
    <w:p>
      <w:pPr>
        <w:pStyle w:val="Style9"/>
        <w:numPr>
          <w:ilvl w:val="0"/>
          <w:numId w:val="9"/>
        </w:numPr>
        <w:framePr w:w="9749" w:h="14474" w:hRule="exact" w:wrap="none" w:vAnchor="page" w:hAnchor="page" w:x="958" w:y="1073"/>
        <w:tabs>
          <w:tab w:leader="none" w:pos="1134" w:val="left"/>
        </w:tabs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780"/>
      </w:pPr>
      <w:r>
        <w:rPr>
          <w:rStyle w:val="CharStyle11"/>
        </w:rPr>
        <w:t>Зам. Гл. эксперта:</w:t>
      </w:r>
    </w:p>
    <w:p>
      <w:pPr>
        <w:pStyle w:val="Style9"/>
        <w:numPr>
          <w:ilvl w:val="0"/>
          <w:numId w:val="1"/>
        </w:numPr>
        <w:framePr w:w="9749" w:h="14474" w:hRule="exact" w:wrap="none" w:vAnchor="page" w:hAnchor="page" w:x="958" w:y="1073"/>
        <w:tabs>
          <w:tab w:leader="none" w:pos="1882" w:val="left"/>
        </w:tabs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1520" w:right="0" w:firstLine="0"/>
      </w:pPr>
      <w:r>
        <w:rPr>
          <w:rStyle w:val="CharStyle11"/>
        </w:rPr>
        <w:t>отвечает за всю работу площадки в отсутствии главного эксперта;</w:t>
      </w:r>
    </w:p>
    <w:p>
      <w:pPr>
        <w:pStyle w:val="Style9"/>
        <w:numPr>
          <w:ilvl w:val="0"/>
          <w:numId w:val="1"/>
        </w:numPr>
        <w:framePr w:w="9749" w:h="14474" w:hRule="exact" w:wrap="none" w:vAnchor="page" w:hAnchor="page" w:x="958" w:y="1073"/>
        <w:tabs>
          <w:tab w:leader="none" w:pos="18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1860" w:right="0" w:hanging="340"/>
      </w:pPr>
      <w:r>
        <w:rPr>
          <w:rStyle w:val="CharStyle11"/>
        </w:rPr>
        <w:t>помогает главному эксперту в подготовке документации и работе на площадке.</w:t>
      </w:r>
    </w:p>
    <w:p>
      <w:pPr>
        <w:pStyle w:val="Style9"/>
        <w:numPr>
          <w:ilvl w:val="0"/>
          <w:numId w:val="9"/>
        </w:numPr>
        <w:framePr w:w="9749" w:h="14474" w:hRule="exact" w:wrap="none" w:vAnchor="page" w:hAnchor="page" w:x="958" w:y="1073"/>
        <w:tabs>
          <w:tab w:leader="none" w:pos="1134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0" w:right="0" w:firstLine="780"/>
      </w:pPr>
      <w:r>
        <w:rPr>
          <w:rStyle w:val="CharStyle11"/>
        </w:rPr>
        <w:t>Технический эксперт отвечает за:</w:t>
      </w:r>
    </w:p>
    <w:p>
      <w:pPr>
        <w:pStyle w:val="Style9"/>
        <w:numPr>
          <w:ilvl w:val="0"/>
          <w:numId w:val="1"/>
        </w:numPr>
        <w:framePr w:w="9749" w:h="14474" w:hRule="exact" w:wrap="none" w:vAnchor="page" w:hAnchor="page" w:x="958" w:y="1073"/>
        <w:tabs>
          <w:tab w:leader="none" w:pos="1882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1520" w:right="0" w:firstLine="0"/>
      </w:pPr>
      <w:r>
        <w:rPr>
          <w:rStyle w:val="CharStyle11"/>
        </w:rPr>
        <w:t>состояние и готовность площадки чемпионата;</w:t>
      </w:r>
    </w:p>
    <w:p>
      <w:pPr>
        <w:pStyle w:val="Style9"/>
        <w:numPr>
          <w:ilvl w:val="0"/>
          <w:numId w:val="1"/>
        </w:numPr>
        <w:framePr w:w="9749" w:h="14474" w:hRule="exact" w:wrap="none" w:vAnchor="page" w:hAnchor="page" w:x="958" w:y="1073"/>
        <w:tabs>
          <w:tab w:leader="none" w:pos="1882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1520" w:right="0" w:firstLine="0"/>
      </w:pPr>
      <w:r>
        <w:rPr>
          <w:rStyle w:val="CharStyle11"/>
        </w:rPr>
        <w:t>состояние и готовность оборудования площадки;</w:t>
      </w:r>
    </w:p>
    <w:p>
      <w:pPr>
        <w:pStyle w:val="Style9"/>
        <w:numPr>
          <w:ilvl w:val="0"/>
          <w:numId w:val="1"/>
        </w:numPr>
        <w:framePr w:w="9749" w:h="14474" w:hRule="exact" w:wrap="none" w:vAnchor="page" w:hAnchor="page" w:x="958" w:y="1073"/>
        <w:tabs>
          <w:tab w:leader="none" w:pos="1882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1520" w:right="0" w:firstLine="0"/>
      </w:pPr>
      <w:r>
        <w:rPr>
          <w:rStyle w:val="CharStyle11"/>
        </w:rPr>
        <w:t>состояние и готовность материалов для выполнения КЗ;</w:t>
      </w:r>
    </w:p>
    <w:p>
      <w:pPr>
        <w:pStyle w:val="Style9"/>
        <w:numPr>
          <w:ilvl w:val="0"/>
          <w:numId w:val="1"/>
        </w:numPr>
        <w:framePr w:w="9749" w:h="14474" w:hRule="exact" w:wrap="none" w:vAnchor="page" w:hAnchor="page" w:x="958" w:y="1073"/>
        <w:tabs>
          <w:tab w:leader="none" w:pos="1882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1520" w:right="0" w:firstLine="0"/>
      </w:pPr>
      <w:r>
        <w:rPr>
          <w:rStyle w:val="CharStyle11"/>
        </w:rPr>
        <w:t>помогает главному эксперту на площадке.</w:t>
      </w:r>
    </w:p>
    <w:p>
      <w:pPr>
        <w:pStyle w:val="Style9"/>
        <w:numPr>
          <w:ilvl w:val="0"/>
          <w:numId w:val="9"/>
        </w:numPr>
        <w:framePr w:w="9749" w:h="14474" w:hRule="exact" w:wrap="none" w:vAnchor="page" w:hAnchor="page" w:x="958" w:y="1073"/>
        <w:tabs>
          <w:tab w:leader="none" w:pos="1134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0" w:right="0" w:firstLine="780"/>
      </w:pPr>
      <w:r>
        <w:rPr>
          <w:rStyle w:val="CharStyle11"/>
        </w:rPr>
        <w:t>Эксперт по ТБ и ОТ:</w:t>
      </w:r>
    </w:p>
    <w:p>
      <w:pPr>
        <w:pStyle w:val="Style9"/>
        <w:numPr>
          <w:ilvl w:val="0"/>
          <w:numId w:val="1"/>
        </w:numPr>
        <w:framePr w:w="9749" w:h="14474" w:hRule="exact" w:wrap="none" w:vAnchor="page" w:hAnchor="page" w:x="958" w:y="1073"/>
        <w:tabs>
          <w:tab w:leader="none" w:pos="1882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1520" w:right="0" w:firstLine="0"/>
      </w:pPr>
      <w:r>
        <w:rPr>
          <w:rStyle w:val="CharStyle11"/>
        </w:rPr>
        <w:t>обучение участников;</w:t>
      </w:r>
    </w:p>
    <w:p>
      <w:pPr>
        <w:pStyle w:val="Style16"/>
        <w:framePr w:wrap="none" w:vAnchor="page" w:hAnchor="page" w:x="5749" w:y="1573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19"/>
          <w:b/>
          <w:bCs/>
        </w:rPr>
        <w:t>12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numPr>
          <w:ilvl w:val="0"/>
          <w:numId w:val="1"/>
        </w:numPr>
        <w:framePr w:w="9730" w:h="14429" w:hRule="exact" w:wrap="none" w:vAnchor="page" w:hAnchor="page" w:x="968" w:y="1171"/>
        <w:tabs>
          <w:tab w:leader="none" w:pos="1803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1800" w:right="0"/>
      </w:pPr>
      <w:r>
        <w:rPr>
          <w:rStyle w:val="CharStyle11"/>
        </w:rPr>
        <w:t>сбор протокола со всеми подписями;</w:t>
      </w:r>
    </w:p>
    <w:p>
      <w:pPr>
        <w:pStyle w:val="Style9"/>
        <w:numPr>
          <w:ilvl w:val="0"/>
          <w:numId w:val="1"/>
        </w:numPr>
        <w:framePr w:w="9730" w:h="14429" w:hRule="exact" w:wrap="none" w:vAnchor="page" w:hAnchor="page" w:x="968" w:y="1171"/>
        <w:tabs>
          <w:tab w:leader="none" w:pos="1803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1800" w:right="0"/>
      </w:pPr>
      <w:r>
        <w:rPr>
          <w:rStyle w:val="CharStyle11"/>
        </w:rPr>
        <w:t xml:space="preserve">отслеживание соответствия работы экспертов и участников требованиям ТБ и ОТ. </w:t>
      </w:r>
      <w:r>
        <w:rPr>
          <w:rStyle w:val="CharStyle14"/>
        </w:rPr>
        <w:t>При нарушении правил предусмотреть возможность удаления участника либо эксперта с площадки.</w:t>
      </w:r>
    </w:p>
    <w:p>
      <w:pPr>
        <w:pStyle w:val="Style9"/>
        <w:numPr>
          <w:ilvl w:val="0"/>
          <w:numId w:val="9"/>
        </w:numPr>
        <w:framePr w:w="9730" w:h="14429" w:hRule="exact" w:wrap="none" w:vAnchor="page" w:hAnchor="page" w:x="968" w:y="1171"/>
        <w:tabs>
          <w:tab w:leader="none" w:pos="1095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740" w:right="0" w:firstLine="0"/>
      </w:pPr>
      <w:r>
        <w:rPr>
          <w:rStyle w:val="CharStyle11"/>
        </w:rPr>
        <w:t>Эксперт времени занимается:</w:t>
      </w:r>
    </w:p>
    <w:p>
      <w:pPr>
        <w:pStyle w:val="Style9"/>
        <w:numPr>
          <w:ilvl w:val="0"/>
          <w:numId w:val="1"/>
        </w:numPr>
        <w:framePr w:w="9730" w:h="14429" w:hRule="exact" w:wrap="none" w:vAnchor="page" w:hAnchor="page" w:x="968" w:y="1171"/>
        <w:tabs>
          <w:tab w:leader="none" w:pos="1803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1800" w:right="0"/>
      </w:pPr>
      <w:r>
        <w:rPr>
          <w:rStyle w:val="CharStyle11"/>
        </w:rPr>
        <w:t>контролем времени;</w:t>
      </w:r>
    </w:p>
    <w:p>
      <w:pPr>
        <w:pStyle w:val="Style9"/>
        <w:numPr>
          <w:ilvl w:val="0"/>
          <w:numId w:val="1"/>
        </w:numPr>
        <w:framePr w:w="9730" w:h="14429" w:hRule="exact" w:wrap="none" w:vAnchor="page" w:hAnchor="page" w:x="968" w:y="1171"/>
        <w:tabs>
          <w:tab w:leader="none" w:pos="1803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1800" w:right="0"/>
      </w:pPr>
      <w:r>
        <w:rPr>
          <w:rStyle w:val="CharStyle11"/>
        </w:rPr>
        <w:t>Старт - Стоп (начало, перерыв, окончание);</w:t>
      </w:r>
    </w:p>
    <w:p>
      <w:pPr>
        <w:pStyle w:val="Style9"/>
        <w:numPr>
          <w:ilvl w:val="0"/>
          <w:numId w:val="1"/>
        </w:numPr>
        <w:framePr w:w="9730" w:h="14429" w:hRule="exact" w:wrap="none" w:vAnchor="page" w:hAnchor="page" w:x="968" w:y="1171"/>
        <w:tabs>
          <w:tab w:leader="none" w:pos="1803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1800" w:right="0"/>
      </w:pPr>
      <w:r>
        <w:rPr>
          <w:rStyle w:val="CharStyle11"/>
        </w:rPr>
        <w:t>запись учета времени на стенде;</w:t>
      </w:r>
    </w:p>
    <w:p>
      <w:pPr>
        <w:pStyle w:val="Style9"/>
        <w:numPr>
          <w:ilvl w:val="0"/>
          <w:numId w:val="1"/>
        </w:numPr>
        <w:framePr w:w="9730" w:h="14429" w:hRule="exact" w:wrap="none" w:vAnchor="page" w:hAnchor="page" w:x="968" w:y="1171"/>
        <w:tabs>
          <w:tab w:leader="none" w:pos="1803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1800" w:right="0"/>
      </w:pPr>
      <w:r>
        <w:rPr>
          <w:rStyle w:val="CharStyle11"/>
        </w:rPr>
        <w:t>информация по оставшемуся времени. (30, 15, 5 мин), которая должна быть представлена в доступном для каждого участника виде (табличка с надписью).</w:t>
      </w:r>
    </w:p>
    <w:p>
      <w:pPr>
        <w:pStyle w:val="Style9"/>
        <w:numPr>
          <w:ilvl w:val="0"/>
          <w:numId w:val="9"/>
        </w:numPr>
        <w:framePr w:w="9730" w:h="14429" w:hRule="exact" w:wrap="none" w:vAnchor="page" w:hAnchor="page" w:x="968" w:y="1171"/>
        <w:tabs>
          <w:tab w:leader="none" w:pos="1095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740" w:right="0" w:firstLine="0"/>
      </w:pPr>
      <w:r>
        <w:rPr>
          <w:rStyle w:val="CharStyle11"/>
        </w:rPr>
        <w:t>Эксперт субъективной оценки:</w:t>
      </w:r>
    </w:p>
    <w:p>
      <w:pPr>
        <w:pStyle w:val="Style9"/>
        <w:numPr>
          <w:ilvl w:val="0"/>
          <w:numId w:val="1"/>
        </w:numPr>
        <w:framePr w:w="9730" w:h="14429" w:hRule="exact" w:wrap="none" w:vAnchor="page" w:hAnchor="page" w:x="968" w:y="1171"/>
        <w:tabs>
          <w:tab w:leader="none" w:pos="1803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1800" w:right="0"/>
      </w:pPr>
      <w:r>
        <w:rPr>
          <w:rStyle w:val="CharStyle11"/>
        </w:rPr>
        <w:t>в состав субъективной оценки входит три эксперта.</w:t>
      </w:r>
    </w:p>
    <w:p>
      <w:pPr>
        <w:pStyle w:val="Style9"/>
        <w:numPr>
          <w:ilvl w:val="0"/>
          <w:numId w:val="9"/>
        </w:numPr>
        <w:framePr w:w="9730" w:h="14429" w:hRule="exact" w:wrap="none" w:vAnchor="page" w:hAnchor="page" w:x="968" w:y="1171"/>
        <w:tabs>
          <w:tab w:leader="none" w:pos="1095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740" w:right="0" w:firstLine="0"/>
      </w:pPr>
      <w:r>
        <w:rPr>
          <w:rStyle w:val="CharStyle11"/>
        </w:rPr>
        <w:t>Эксперт объективной оценки:</w:t>
      </w:r>
    </w:p>
    <w:p>
      <w:pPr>
        <w:pStyle w:val="Style9"/>
        <w:numPr>
          <w:ilvl w:val="0"/>
          <w:numId w:val="1"/>
        </w:numPr>
        <w:framePr w:w="9730" w:h="14429" w:hRule="exact" w:wrap="none" w:vAnchor="page" w:hAnchor="page" w:x="968" w:y="1171"/>
        <w:tabs>
          <w:tab w:leader="none" w:pos="1803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1800" w:right="0"/>
      </w:pPr>
      <w:r>
        <w:rPr>
          <w:rStyle w:val="CharStyle11"/>
        </w:rPr>
        <w:t>в состав объективной оценки входит три эксперта.</w:t>
      </w:r>
    </w:p>
    <w:p>
      <w:pPr>
        <w:pStyle w:val="Style9"/>
        <w:numPr>
          <w:ilvl w:val="0"/>
          <w:numId w:val="9"/>
        </w:numPr>
        <w:framePr w:w="9730" w:h="14429" w:hRule="exact" w:wrap="none" w:vAnchor="page" w:hAnchor="page" w:x="968" w:y="1171"/>
        <w:tabs>
          <w:tab w:leader="none" w:pos="1095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740" w:right="0" w:firstLine="0"/>
      </w:pPr>
      <w:r>
        <w:rPr>
          <w:rStyle w:val="CharStyle11"/>
        </w:rPr>
        <w:t>Эксперт по развитию компетенции:</w:t>
      </w:r>
    </w:p>
    <w:p>
      <w:pPr>
        <w:pStyle w:val="Style9"/>
        <w:numPr>
          <w:ilvl w:val="0"/>
          <w:numId w:val="1"/>
        </w:numPr>
        <w:framePr w:w="9730" w:h="14429" w:hRule="exact" w:wrap="none" w:vAnchor="page" w:hAnchor="page" w:x="968" w:y="1171"/>
        <w:tabs>
          <w:tab w:leader="none" w:pos="1803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1800" w:right="0"/>
      </w:pPr>
      <w:r>
        <w:rPr>
          <w:rStyle w:val="CharStyle11"/>
        </w:rPr>
        <w:t>отвечает за фото-видеосъемку;</w:t>
      </w:r>
    </w:p>
    <w:p>
      <w:pPr>
        <w:pStyle w:val="Style9"/>
        <w:numPr>
          <w:ilvl w:val="0"/>
          <w:numId w:val="1"/>
        </w:numPr>
        <w:framePr w:w="9730" w:h="14429" w:hRule="exact" w:wrap="none" w:vAnchor="page" w:hAnchor="page" w:x="968" w:y="1171"/>
        <w:tabs>
          <w:tab w:leader="none" w:pos="1803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1800" w:right="0"/>
      </w:pPr>
      <w:r>
        <w:rPr>
          <w:rStyle w:val="CharStyle11"/>
        </w:rPr>
        <w:t>общается с прессой;</w:t>
      </w:r>
    </w:p>
    <w:p>
      <w:pPr>
        <w:pStyle w:val="Style9"/>
        <w:numPr>
          <w:ilvl w:val="0"/>
          <w:numId w:val="1"/>
        </w:numPr>
        <w:framePr w:w="9730" w:h="14429" w:hRule="exact" w:wrap="none" w:vAnchor="page" w:hAnchor="page" w:x="968" w:y="1171"/>
        <w:tabs>
          <w:tab w:leader="none" w:pos="1803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1800" w:right="0"/>
      </w:pPr>
      <w:r>
        <w:rPr>
          <w:rStyle w:val="CharStyle11"/>
        </w:rPr>
        <w:t>размещает видео-фото материалы в социальных сетях и на форуме;</w:t>
      </w:r>
    </w:p>
    <w:p>
      <w:pPr>
        <w:pStyle w:val="Style9"/>
        <w:numPr>
          <w:ilvl w:val="0"/>
          <w:numId w:val="1"/>
        </w:numPr>
        <w:framePr w:w="9730" w:h="14429" w:hRule="exact" w:wrap="none" w:vAnchor="page" w:hAnchor="page" w:x="968" w:y="1171"/>
        <w:tabs>
          <w:tab w:leader="none" w:pos="1803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1800" w:right="0"/>
      </w:pPr>
      <w:r>
        <w:rPr>
          <w:rStyle w:val="CharStyle11"/>
        </w:rPr>
        <w:t>отвечает за своевременность проведения мастер-классов;</w:t>
      </w:r>
    </w:p>
    <w:p>
      <w:pPr>
        <w:pStyle w:val="Style9"/>
        <w:numPr>
          <w:ilvl w:val="0"/>
          <w:numId w:val="1"/>
        </w:numPr>
        <w:framePr w:w="9730" w:h="14429" w:hRule="exact" w:wrap="none" w:vAnchor="page" w:hAnchor="page" w:x="968" w:y="1171"/>
        <w:tabs>
          <w:tab w:leader="none" w:pos="1803" w:val="left"/>
        </w:tabs>
        <w:widowControl w:val="0"/>
        <w:keepNext w:val="0"/>
        <w:keepLines w:val="0"/>
        <w:shd w:val="clear" w:color="auto" w:fill="auto"/>
        <w:bidi w:val="0"/>
        <w:spacing w:before="0" w:after="176" w:line="293" w:lineRule="exact"/>
        <w:ind w:left="1800" w:right="0"/>
      </w:pPr>
      <w:r>
        <w:rPr>
          <w:rStyle w:val="CharStyle11"/>
        </w:rPr>
        <w:t>отвечает за внесение предложений по организации следующих региональных чемпионатов «Абилимпикс».</w:t>
      </w:r>
    </w:p>
    <w:p>
      <w:pPr>
        <w:pStyle w:val="Style9"/>
        <w:framePr w:w="9730" w:h="14429" w:hRule="exact" w:wrap="none" w:vAnchor="page" w:hAnchor="page" w:x="968" w:y="1171"/>
        <w:widowControl w:val="0"/>
        <w:keepNext w:val="0"/>
        <w:keepLines w:val="0"/>
        <w:shd w:val="clear" w:color="auto" w:fill="auto"/>
        <w:bidi w:val="0"/>
        <w:jc w:val="left"/>
        <w:spacing w:before="0" w:after="194" w:line="298" w:lineRule="exact"/>
        <w:ind w:left="0" w:right="0" w:firstLine="740"/>
      </w:pPr>
      <w:r>
        <w:rPr>
          <w:rStyle w:val="CharStyle14"/>
        </w:rPr>
        <w:t>В случае травмы или серьезного нарушения принимается коллегиальное решение о снятии участника с чемпионата, оформляется протокол!</w:t>
      </w:r>
    </w:p>
    <w:p>
      <w:pPr>
        <w:pStyle w:val="Style32"/>
        <w:framePr w:w="9730" w:h="14429" w:hRule="exact" w:wrap="none" w:vAnchor="page" w:hAnchor="page" w:x="968" w:y="1171"/>
        <w:widowControl w:val="0"/>
        <w:keepNext w:val="0"/>
        <w:keepLines w:val="0"/>
        <w:shd w:val="clear" w:color="auto" w:fill="auto"/>
        <w:bidi w:val="0"/>
        <w:jc w:val="left"/>
        <w:spacing w:before="0" w:after="76" w:line="280" w:lineRule="exact"/>
        <w:ind w:left="840" w:right="0" w:firstLine="0"/>
      </w:pPr>
      <w:bookmarkStart w:id="17" w:name="bookmark17"/>
      <w:r>
        <w:rPr>
          <w:rStyle w:val="CharStyle34"/>
          <w:b/>
          <w:bCs/>
          <w:i/>
          <w:iCs/>
        </w:rPr>
        <w:t>Часть 2. День С+1</w:t>
      </w:r>
      <w:bookmarkEnd w:id="17"/>
    </w:p>
    <w:p>
      <w:pPr>
        <w:pStyle w:val="Style9"/>
        <w:numPr>
          <w:ilvl w:val="0"/>
          <w:numId w:val="11"/>
        </w:numPr>
        <w:framePr w:w="9730" w:h="14429" w:hRule="exact" w:wrap="none" w:vAnchor="page" w:hAnchor="page" w:x="968" w:y="1171"/>
        <w:tabs>
          <w:tab w:leader="none" w:pos="840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840" w:right="0"/>
      </w:pPr>
      <w:r>
        <w:rPr>
          <w:rStyle w:val="CharStyle11"/>
        </w:rPr>
        <w:t>Проверка площадки к готовности к чемпионату.</w:t>
      </w:r>
    </w:p>
    <w:p>
      <w:pPr>
        <w:pStyle w:val="Style9"/>
        <w:numPr>
          <w:ilvl w:val="0"/>
          <w:numId w:val="11"/>
        </w:numPr>
        <w:framePr w:w="9730" w:h="14429" w:hRule="exact" w:wrap="none" w:vAnchor="page" w:hAnchor="page" w:x="968" w:y="1171"/>
        <w:tabs>
          <w:tab w:leader="none" w:pos="840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840" w:right="0"/>
      </w:pPr>
      <w:r>
        <w:rPr>
          <w:rStyle w:val="CharStyle11"/>
        </w:rPr>
        <w:t>Ресурсы площадки.</w:t>
      </w:r>
    </w:p>
    <w:p>
      <w:pPr>
        <w:pStyle w:val="Style9"/>
        <w:numPr>
          <w:ilvl w:val="0"/>
          <w:numId w:val="11"/>
        </w:numPr>
        <w:framePr w:w="9730" w:h="14429" w:hRule="exact" w:wrap="none" w:vAnchor="page" w:hAnchor="page" w:x="968" w:y="1171"/>
        <w:tabs>
          <w:tab w:leader="none" w:pos="840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840" w:right="0"/>
      </w:pPr>
      <w:r>
        <w:rPr>
          <w:rStyle w:val="CharStyle11"/>
        </w:rPr>
        <w:t>Сбор всех участников и экспертов, приветствие.</w:t>
      </w:r>
    </w:p>
    <w:p>
      <w:pPr>
        <w:pStyle w:val="Style9"/>
        <w:numPr>
          <w:ilvl w:val="0"/>
          <w:numId w:val="11"/>
        </w:numPr>
        <w:framePr w:w="9730" w:h="14429" w:hRule="exact" w:wrap="none" w:vAnchor="page" w:hAnchor="page" w:x="968" w:y="1171"/>
        <w:tabs>
          <w:tab w:leader="none" w:pos="840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840" w:right="0"/>
      </w:pPr>
      <w:r>
        <w:rPr>
          <w:rStyle w:val="CharStyle11"/>
        </w:rPr>
        <w:t>ТБ Протокол для всех участников и экспертов.</w:t>
      </w:r>
    </w:p>
    <w:p>
      <w:pPr>
        <w:pStyle w:val="Style9"/>
        <w:numPr>
          <w:ilvl w:val="0"/>
          <w:numId w:val="11"/>
        </w:numPr>
        <w:framePr w:w="9730" w:h="14429" w:hRule="exact" w:wrap="none" w:vAnchor="page" w:hAnchor="page" w:x="968" w:y="1171"/>
        <w:tabs>
          <w:tab w:leader="none" w:pos="840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840" w:right="0"/>
      </w:pPr>
      <w:r>
        <w:rPr>
          <w:rStyle w:val="CharStyle11"/>
        </w:rPr>
        <w:t>Проверка «Тулбокс» участника.</w:t>
      </w:r>
    </w:p>
    <w:p>
      <w:pPr>
        <w:pStyle w:val="Style9"/>
        <w:numPr>
          <w:ilvl w:val="0"/>
          <w:numId w:val="11"/>
        </w:numPr>
        <w:framePr w:w="9730" w:h="14429" w:hRule="exact" w:wrap="none" w:vAnchor="page" w:hAnchor="page" w:x="968" w:y="1171"/>
        <w:tabs>
          <w:tab w:leader="none" w:pos="840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840" w:right="0"/>
      </w:pPr>
      <w:r>
        <w:rPr>
          <w:rStyle w:val="CharStyle11"/>
        </w:rPr>
        <w:t>Проверка спец одежды.</w:t>
      </w:r>
    </w:p>
    <w:p>
      <w:pPr>
        <w:pStyle w:val="Style9"/>
        <w:numPr>
          <w:ilvl w:val="0"/>
          <w:numId w:val="11"/>
        </w:numPr>
        <w:framePr w:w="9730" w:h="14429" w:hRule="exact" w:wrap="none" w:vAnchor="page" w:hAnchor="page" w:x="968" w:y="1171"/>
        <w:tabs>
          <w:tab w:leader="none" w:pos="840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840" w:right="0"/>
      </w:pPr>
      <w:r>
        <w:rPr>
          <w:rStyle w:val="CharStyle11"/>
        </w:rPr>
        <w:t>Ознакомление участников с 30 % изменении в КЗ.</w:t>
      </w:r>
    </w:p>
    <w:p>
      <w:pPr>
        <w:pStyle w:val="Style9"/>
        <w:numPr>
          <w:ilvl w:val="0"/>
          <w:numId w:val="11"/>
        </w:numPr>
        <w:framePr w:w="9730" w:h="14429" w:hRule="exact" w:wrap="none" w:vAnchor="page" w:hAnchor="page" w:x="968" w:y="1171"/>
        <w:tabs>
          <w:tab w:leader="none" w:pos="840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840" w:right="0"/>
      </w:pPr>
      <w:r>
        <w:rPr>
          <w:rStyle w:val="CharStyle11"/>
        </w:rPr>
        <w:t xml:space="preserve">Проверка оборудования. Участники совместно с сопровождающим экспертом проверяют оборудование </w:t>
      </w:r>
      <w:r>
        <w:rPr>
          <w:rStyle w:val="CharStyle14"/>
        </w:rPr>
        <w:t>(НАЛАДКА оборудования СТРОГО Запрещена!)</w:t>
      </w:r>
      <w:r>
        <w:rPr>
          <w:rStyle w:val="CharStyle11"/>
        </w:rPr>
        <w:t>, разбирают задание в течении 15-30 минут в зависимости от решения главного эксперта, этот промежуток времени должен быть внесен в программу соревнований, но данное время не считается рабочим. Проверка материала. Участники совместно с сопровождающим экспертом проверяют материалы и заготовки при обнаружении брака, указывают на необходимость замены.</w:t>
      </w:r>
    </w:p>
    <w:p>
      <w:pPr>
        <w:pStyle w:val="Style9"/>
        <w:numPr>
          <w:ilvl w:val="0"/>
          <w:numId w:val="11"/>
        </w:numPr>
        <w:framePr w:w="9730" w:h="14429" w:hRule="exact" w:wrap="none" w:vAnchor="page" w:hAnchor="page" w:x="968" w:y="1171"/>
        <w:tabs>
          <w:tab w:leader="none" w:pos="840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840" w:right="0"/>
      </w:pPr>
      <w:r>
        <w:rPr>
          <w:rStyle w:val="CharStyle11"/>
        </w:rPr>
        <w:t>Запись оценки ведет Главный Эксперт.</w:t>
      </w:r>
    </w:p>
    <w:p>
      <w:pPr>
        <w:pStyle w:val="Style9"/>
        <w:numPr>
          <w:ilvl w:val="0"/>
          <w:numId w:val="11"/>
        </w:numPr>
        <w:framePr w:w="9730" w:h="14429" w:hRule="exact" w:wrap="none" w:vAnchor="page" w:hAnchor="page" w:x="968" w:y="1171"/>
        <w:tabs>
          <w:tab w:leader="none" w:pos="930" w:val="left"/>
        </w:tabs>
        <w:widowControl w:val="0"/>
        <w:keepNext w:val="0"/>
        <w:keepLines w:val="0"/>
        <w:shd w:val="clear" w:color="auto" w:fill="auto"/>
        <w:bidi w:val="0"/>
        <w:spacing w:before="0" w:after="0" w:line="341" w:lineRule="exact"/>
        <w:ind w:left="840" w:right="0"/>
      </w:pPr>
      <w:r>
        <w:rPr>
          <w:rStyle w:val="CharStyle11"/>
        </w:rPr>
        <w:t>По окончанию оценки Главный эксперт направляет итоговый протокол для награждения победителей.</w:t>
      </w:r>
    </w:p>
    <w:p>
      <w:pPr>
        <w:pStyle w:val="Style9"/>
        <w:numPr>
          <w:ilvl w:val="0"/>
          <w:numId w:val="11"/>
        </w:numPr>
        <w:framePr w:w="9730" w:h="14429" w:hRule="exact" w:wrap="none" w:vAnchor="page" w:hAnchor="page" w:x="968" w:y="1171"/>
        <w:tabs>
          <w:tab w:leader="none" w:pos="930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840" w:right="0"/>
      </w:pPr>
      <w:r>
        <w:rPr>
          <w:rStyle w:val="CharStyle11"/>
        </w:rPr>
        <w:t xml:space="preserve">Организовать открытый доступ к выполненным конкурсным заданиям с маркировкой 1, 2 </w:t>
      </w:r>
      <w:r>
        <w:rPr>
          <w:rStyle w:val="CharStyle50"/>
          <w:b/>
          <w:bCs/>
        </w:rPr>
        <w:t>ц</w:t>
      </w:r>
      <w:r>
        <w:rPr>
          <w:rStyle w:val="CharStyle11"/>
        </w:rPr>
        <w:t xml:space="preserve"> 3 места.</w:t>
      </w:r>
    </w:p>
    <w:p>
      <w:pPr>
        <w:pStyle w:val="Style9"/>
        <w:numPr>
          <w:ilvl w:val="0"/>
          <w:numId w:val="11"/>
        </w:numPr>
        <w:framePr w:w="9730" w:h="14429" w:hRule="exact" w:wrap="none" w:vAnchor="page" w:hAnchor="page" w:x="968" w:y="1171"/>
        <w:tabs>
          <w:tab w:leader="none" w:pos="934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840" w:right="0"/>
      </w:pPr>
      <w:r>
        <w:rPr>
          <w:rStyle w:val="CharStyle11"/>
        </w:rPr>
        <w:t>Подведение итогов чемпионата.</w:t>
      </w:r>
    </w:p>
    <w:p>
      <w:pPr>
        <w:pStyle w:val="Style9"/>
        <w:numPr>
          <w:ilvl w:val="0"/>
          <w:numId w:val="11"/>
        </w:numPr>
        <w:framePr w:w="9730" w:h="14429" w:hRule="exact" w:wrap="none" w:vAnchor="page" w:hAnchor="page" w:x="968" w:y="1171"/>
        <w:tabs>
          <w:tab w:leader="none" w:pos="934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840" w:right="0"/>
      </w:pPr>
      <w:r>
        <w:rPr>
          <w:rStyle w:val="CharStyle11"/>
        </w:rPr>
        <w:t>Главныйэксперт находится на площадке! В случае его отсутствия* руководит площадкой зам. Г л. эксперта.</w:t>
      </w:r>
    </w:p>
    <w:p>
      <w:pPr>
        <w:pStyle w:val="Style9"/>
        <w:framePr w:w="9730" w:h="14429" w:hRule="exact" w:wrap="none" w:vAnchor="page" w:hAnchor="page" w:x="968" w:y="117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840" w:right="0" w:firstLine="0"/>
      </w:pPr>
      <w:r>
        <w:rPr>
          <w:rStyle w:val="CharStyle11"/>
        </w:rPr>
        <w:t>В случаи большого кол-ва участников (чемпионат проводится в несколько смен).</w:t>
      </w:r>
    </w:p>
    <w:p>
      <w:pPr>
        <w:pStyle w:val="Style16"/>
        <w:framePr w:w="9730" w:h="219" w:hRule="exact" w:wrap="none" w:vAnchor="page" w:hAnchor="page" w:x="968" w:y="15731"/>
        <w:widowControl w:val="0"/>
        <w:keepNext w:val="0"/>
        <w:keepLines w:val="0"/>
        <w:shd w:val="clear" w:color="auto" w:fill="auto"/>
        <w:bidi w:val="0"/>
        <w:jc w:val="center"/>
        <w:spacing w:before="0" w:after="0" w:line="190" w:lineRule="exact"/>
        <w:ind w:left="0" w:right="60" w:firstLine="0"/>
      </w:pPr>
      <w:r>
        <w:rPr>
          <w:rStyle w:val="CharStyle19"/>
          <w:b/>
          <w:bCs/>
        </w:rPr>
        <w:t>13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2"/>
        <w:framePr w:w="9715" w:h="5908" w:hRule="exact" w:wrap="none" w:vAnchor="page" w:hAnchor="page" w:x="975" w:y="1216"/>
        <w:widowControl w:val="0"/>
        <w:keepNext w:val="0"/>
        <w:keepLines w:val="0"/>
        <w:shd w:val="clear" w:color="auto" w:fill="auto"/>
        <w:bidi w:val="0"/>
        <w:spacing w:before="0" w:after="216" w:line="280" w:lineRule="exact"/>
        <w:ind w:left="0" w:right="0" w:firstLine="740"/>
      </w:pPr>
      <w:bookmarkStart w:id="18" w:name="bookmark18"/>
      <w:r>
        <w:rPr>
          <w:rStyle w:val="CharStyle34"/>
          <w:b/>
          <w:bCs/>
          <w:i/>
          <w:iCs/>
        </w:rPr>
        <w:t>Часть 3. Подведение итогов Чемпионата.</w:t>
      </w:r>
      <w:bookmarkEnd w:id="18"/>
    </w:p>
    <w:p>
      <w:pPr>
        <w:pStyle w:val="Style9"/>
        <w:framePr w:w="9715" w:h="5908" w:hRule="exact" w:wrap="none" w:vAnchor="page" w:hAnchor="page" w:x="975" w:y="1216"/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0" w:right="0" w:firstLine="740"/>
      </w:pPr>
      <w:r>
        <w:rPr>
          <w:rStyle w:val="CharStyle11"/>
        </w:rPr>
        <w:t>В рамках оформления итогов проведения соревнований Главный региональный эксперт в течение назначенного периода времени обязан предоставить отчето проведенииРегионального чемпионата Абилимпикс, содержащий:</w:t>
      </w:r>
    </w:p>
    <w:p>
      <w:pPr>
        <w:pStyle w:val="Style9"/>
        <w:numPr>
          <w:ilvl w:val="0"/>
          <w:numId w:val="1"/>
        </w:numPr>
        <w:framePr w:w="9715" w:h="5908" w:hRule="exact" w:wrap="none" w:vAnchor="page" w:hAnchor="page" w:x="975" w:y="1216"/>
        <w:tabs>
          <w:tab w:leader="none" w:pos="932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40"/>
      </w:pPr>
      <w:r>
        <w:rPr>
          <w:rStyle w:val="CharStyle11"/>
        </w:rPr>
        <w:t>электронные цветные копии всех регистрационных ведомостей с указанием общего количество участников;</w:t>
      </w:r>
    </w:p>
    <w:p>
      <w:pPr>
        <w:pStyle w:val="Style9"/>
        <w:numPr>
          <w:ilvl w:val="0"/>
          <w:numId w:val="1"/>
        </w:numPr>
        <w:framePr w:w="9715" w:h="5908" w:hRule="exact" w:wrap="none" w:vAnchor="page" w:hAnchor="page" w:x="975" w:y="1216"/>
        <w:tabs>
          <w:tab w:leader="none" w:pos="1032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rStyle w:val="CharStyle11"/>
        </w:rPr>
        <w:t>электронные цветные копии листов прохождения техники безопасности участниками;</w:t>
      </w:r>
    </w:p>
    <w:p>
      <w:pPr>
        <w:pStyle w:val="Style9"/>
        <w:numPr>
          <w:ilvl w:val="0"/>
          <w:numId w:val="1"/>
        </w:numPr>
        <w:framePr w:w="9715" w:h="5908" w:hRule="exact" w:wrap="none" w:vAnchor="page" w:hAnchor="page" w:x="975" w:y="1216"/>
        <w:tabs>
          <w:tab w:leader="none" w:pos="927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rStyle w:val="CharStyle11"/>
        </w:rPr>
        <w:t>электронные цветные копии итоговых протоколов заседания экспертных комиссий по компетенциям;</w:t>
      </w:r>
    </w:p>
    <w:p>
      <w:pPr>
        <w:pStyle w:val="Style9"/>
        <w:numPr>
          <w:ilvl w:val="0"/>
          <w:numId w:val="1"/>
        </w:numPr>
        <w:framePr w:w="9715" w:h="5908" w:hRule="exact" w:wrap="none" w:vAnchor="page" w:hAnchor="page" w:x="975" w:y="1216"/>
        <w:tabs>
          <w:tab w:leader="none" w:pos="932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rStyle w:val="CharStyle11"/>
        </w:rPr>
        <w:t>количество победителей в табличной форме с указанием по каждой компетенции всех призеров;</w:t>
      </w:r>
    </w:p>
    <w:p>
      <w:pPr>
        <w:pStyle w:val="Style9"/>
        <w:numPr>
          <w:ilvl w:val="0"/>
          <w:numId w:val="1"/>
        </w:numPr>
        <w:framePr w:w="9715" w:h="5908" w:hRule="exact" w:wrap="none" w:vAnchor="page" w:hAnchor="page" w:x="975" w:y="1216"/>
        <w:tabs>
          <w:tab w:leader="none" w:pos="967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740"/>
      </w:pPr>
      <w:r>
        <w:rPr>
          <w:rStyle w:val="CharStyle11"/>
        </w:rPr>
        <w:t>конкурсные задания по каждой компетенции;</w:t>
      </w:r>
    </w:p>
    <w:p>
      <w:pPr>
        <w:pStyle w:val="Style9"/>
        <w:numPr>
          <w:ilvl w:val="0"/>
          <w:numId w:val="1"/>
        </w:numPr>
        <w:framePr w:w="9715" w:h="5908" w:hRule="exact" w:wrap="none" w:vAnchor="page" w:hAnchor="page" w:x="975" w:y="1216"/>
        <w:tabs>
          <w:tab w:leader="none" w:pos="971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740"/>
      </w:pPr>
      <w:r>
        <w:rPr>
          <w:rStyle w:val="CharStyle11"/>
        </w:rPr>
        <w:t>инфраструктурные листы по каждой компетенции.</w:t>
      </w:r>
    </w:p>
    <w:p>
      <w:pPr>
        <w:pStyle w:val="Style9"/>
        <w:framePr w:w="9715" w:h="5908" w:hRule="exact" w:wrap="none" w:vAnchor="page" w:hAnchor="page" w:x="975" w:y="1216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740"/>
      </w:pPr>
      <w:r>
        <w:rPr>
          <w:rStyle w:val="CharStyle11"/>
        </w:rPr>
        <w:t>Подведение итогов организации и проведения соревнований..</w:t>
      </w:r>
    </w:p>
    <w:p>
      <w:pPr>
        <w:pStyle w:val="Style9"/>
        <w:framePr w:w="9715" w:h="5908" w:hRule="exact" w:wrap="none" w:vAnchor="page" w:hAnchor="page" w:x="975" w:y="1216"/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0" w:right="0" w:firstLine="740"/>
      </w:pPr>
      <w:r>
        <w:rPr>
          <w:rStyle w:val="CharStyle11"/>
        </w:rPr>
        <w:t>Интерактивные стенды. Любая организация-участница может предложить Оргкомитету организацию интерактивного стенда, презентующего какую-либо профессиональную компетенцию. Интерактивный стенд должен предусматривать непосредственное участие гостей в выполнении каких-либо манипуляций, предусмотренных данных стендом.</w:t>
      </w:r>
    </w:p>
    <w:p>
      <w:pPr>
        <w:pStyle w:val="Style9"/>
        <w:framePr w:wrap="none" w:vAnchor="page" w:hAnchor="page" w:x="975" w:y="1411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2740" w:right="0" w:firstLine="0"/>
      </w:pPr>
      <w:r>
        <w:rPr>
          <w:rStyle w:val="CharStyle51"/>
        </w:rPr>
        <w:t>«</w:t>
      </w:r>
    </w:p>
    <w:p>
      <w:pPr>
        <w:pStyle w:val="Style16"/>
        <w:framePr w:wrap="none" w:vAnchor="page" w:hAnchor="page" w:x="5799" w:y="15717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19"/>
          <w:b/>
          <w:bCs/>
        </w:rPr>
        <w:t>14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9"/>
        <w:framePr w:w="9773" w:h="325" w:hRule="exact" w:wrap="none" w:vAnchor="page" w:hAnchor="page" w:x="906" w:y="1213"/>
        <w:widowControl w:val="0"/>
        <w:keepNext w:val="0"/>
        <w:keepLines w:val="0"/>
        <w:shd w:val="clear" w:color="auto" w:fill="auto"/>
        <w:bidi w:val="0"/>
        <w:jc w:val="center"/>
        <w:spacing w:before="0" w:after="0" w:line="280" w:lineRule="exact"/>
        <w:ind w:left="140" w:right="0" w:firstLine="0"/>
      </w:pPr>
      <w:r>
        <w:rPr>
          <w:rStyle w:val="CharStyle31"/>
          <w:b/>
          <w:bCs/>
          <w:i/>
          <w:iCs/>
        </w:rPr>
        <w:t>Занятие 6. Практическое занятие</w:t>
      </w:r>
    </w:p>
    <w:p>
      <w:pPr>
        <w:pStyle w:val="Style32"/>
        <w:framePr w:w="9773" w:h="11974" w:hRule="exact" w:wrap="none" w:vAnchor="page" w:hAnchor="page" w:x="906" w:y="1852"/>
        <w:widowControl w:val="0"/>
        <w:keepNext w:val="0"/>
        <w:keepLines w:val="0"/>
        <w:shd w:val="clear" w:color="auto" w:fill="auto"/>
        <w:bidi w:val="0"/>
        <w:spacing w:before="0" w:after="146" w:line="280" w:lineRule="exact"/>
        <w:ind w:left="0" w:right="0" w:firstLine="780"/>
      </w:pPr>
      <w:bookmarkStart w:id="19" w:name="bookmark19"/>
      <w:r>
        <w:rPr>
          <w:rStyle w:val="CharStyle34"/>
          <w:b/>
          <w:bCs/>
          <w:i/>
          <w:iCs/>
        </w:rPr>
        <w:t>Часть 1. Дорожная карта подготовки участника экспертами</w:t>
      </w:r>
      <w:bookmarkEnd w:id="19"/>
    </w:p>
    <w:p>
      <w:pPr>
        <w:pStyle w:val="Style9"/>
        <w:framePr w:w="9773" w:h="11974" w:hRule="exact" w:wrap="none" w:vAnchor="page" w:hAnchor="page" w:x="906" w:y="1852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780"/>
      </w:pPr>
      <w:r>
        <w:rPr>
          <w:rStyle w:val="CharStyle11"/>
        </w:rPr>
        <w:t>Чемпионат очень тяжелое испытание как для участника, так и для эксперта, поэтому эксперт должен тщательно изучить документацию компетенции, и разработать индивидуальный подход к подготовке участника, при этом сделать его возможным для трансляции на остальных обучающихся.</w:t>
      </w:r>
    </w:p>
    <w:p>
      <w:pPr>
        <w:pStyle w:val="Style9"/>
        <w:framePr w:w="9773" w:h="11974" w:hRule="exact" w:wrap="none" w:vAnchor="page" w:hAnchor="page" w:x="906" w:y="1852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80"/>
      </w:pPr>
      <w:r>
        <w:rPr>
          <w:rStyle w:val="CharStyle11"/>
        </w:rPr>
        <w:t>Разделите подготовку на несколько частей, например:</w:t>
      </w:r>
    </w:p>
    <w:p>
      <w:pPr>
        <w:pStyle w:val="Style9"/>
        <w:numPr>
          <w:ilvl w:val="0"/>
          <w:numId w:val="13"/>
        </w:numPr>
        <w:framePr w:w="9773" w:h="11974" w:hRule="exact" w:wrap="none" w:vAnchor="page" w:hAnchor="page" w:x="906" w:y="1852"/>
        <w:tabs>
          <w:tab w:leader="none" w:pos="1130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80"/>
      </w:pPr>
      <w:r>
        <w:rPr>
          <w:rStyle w:val="CharStyle11"/>
        </w:rPr>
        <w:t>Теоретический блок.</w:t>
      </w:r>
    </w:p>
    <w:p>
      <w:pPr>
        <w:pStyle w:val="Style9"/>
        <w:numPr>
          <w:ilvl w:val="0"/>
          <w:numId w:val="13"/>
        </w:numPr>
        <w:framePr w:w="9773" w:h="11974" w:hRule="exact" w:wrap="none" w:vAnchor="page" w:hAnchor="page" w:x="906" w:y="1852"/>
        <w:tabs>
          <w:tab w:leader="none" w:pos="1134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80"/>
      </w:pPr>
      <w:r>
        <w:rPr>
          <w:rStyle w:val="CharStyle11"/>
        </w:rPr>
        <w:t>Практический блок.</w:t>
      </w:r>
    </w:p>
    <w:p>
      <w:pPr>
        <w:pStyle w:val="Style9"/>
        <w:numPr>
          <w:ilvl w:val="0"/>
          <w:numId w:val="13"/>
        </w:numPr>
        <w:framePr w:w="9773" w:h="11974" w:hRule="exact" w:wrap="none" w:vAnchor="page" w:hAnchor="page" w:x="906" w:y="1852"/>
        <w:tabs>
          <w:tab w:leader="none" w:pos="1134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80"/>
      </w:pPr>
      <w:r>
        <w:rPr>
          <w:rStyle w:val="CharStyle11"/>
        </w:rPr>
        <w:t>Психологический блок.</w:t>
      </w:r>
    </w:p>
    <w:p>
      <w:pPr>
        <w:pStyle w:val="Style9"/>
        <w:numPr>
          <w:ilvl w:val="0"/>
          <w:numId w:val="13"/>
        </w:numPr>
        <w:framePr w:w="9773" w:h="11974" w:hRule="exact" w:wrap="none" w:vAnchor="page" w:hAnchor="page" w:x="906" w:y="1852"/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80"/>
      </w:pPr>
      <w:r>
        <w:rPr>
          <w:rStyle w:val="CharStyle11"/>
        </w:rPr>
        <w:t>Физический блок.</w:t>
      </w:r>
    </w:p>
    <w:p>
      <w:pPr>
        <w:pStyle w:val="Style9"/>
        <w:framePr w:w="9773" w:h="11974" w:hRule="exact" w:wrap="none" w:vAnchor="page" w:hAnchor="page" w:x="906" w:y="1852"/>
        <w:widowControl w:val="0"/>
        <w:keepNext w:val="0"/>
        <w:keepLines w:val="0"/>
        <w:shd w:val="clear" w:color="auto" w:fill="auto"/>
        <w:bidi w:val="0"/>
        <w:jc w:val="left"/>
        <w:spacing w:before="0" w:after="180" w:line="355" w:lineRule="exact"/>
        <w:ind w:left="1120" w:right="0" w:firstLine="0"/>
      </w:pPr>
      <w:r>
        <w:rPr>
          <w:rStyle w:val="CharStyle11"/>
        </w:rPr>
        <w:t>Задание - Составить проект дорожной карты по подготовке участника к соревнованиям.</w:t>
      </w:r>
    </w:p>
    <w:p>
      <w:pPr>
        <w:pStyle w:val="Style32"/>
        <w:framePr w:w="9773" w:h="11974" w:hRule="exact" w:wrap="none" w:vAnchor="page" w:hAnchor="page" w:x="906" w:y="1852"/>
        <w:widowControl w:val="0"/>
        <w:keepNext w:val="0"/>
        <w:keepLines w:val="0"/>
        <w:shd w:val="clear" w:color="auto" w:fill="auto"/>
        <w:bidi w:val="0"/>
        <w:spacing w:before="0" w:after="136" w:line="280" w:lineRule="exact"/>
        <w:ind w:left="0" w:right="0" w:firstLine="780"/>
      </w:pPr>
      <w:bookmarkStart w:id="20" w:name="bookmark20"/>
      <w:r>
        <w:rPr>
          <w:rStyle w:val="CharStyle34"/>
          <w:b/>
          <w:bCs/>
          <w:i/>
          <w:iCs/>
        </w:rPr>
        <w:t>Часть 2. Возможные тренинги для обучения экспертов</w:t>
      </w:r>
      <w:bookmarkEnd w:id="20"/>
    </w:p>
    <w:p>
      <w:pPr>
        <w:pStyle w:val="Style9"/>
        <w:framePr w:w="9773" w:h="11974" w:hRule="exact" w:wrap="none" w:vAnchor="page" w:hAnchor="page" w:x="906" w:y="1852"/>
        <w:widowControl w:val="0"/>
        <w:keepNext w:val="0"/>
        <w:keepLines w:val="0"/>
        <w:shd w:val="clear" w:color="auto" w:fill="auto"/>
        <w:bidi w:val="0"/>
        <w:spacing w:before="0" w:after="205" w:line="346" w:lineRule="exact"/>
        <w:ind w:left="0" w:right="0" w:firstLine="780"/>
      </w:pPr>
      <w:r>
        <w:rPr>
          <w:rStyle w:val="CharStyle11"/>
        </w:rPr>
        <w:t>На Чемпионате могут произойти непредсказуемые ситуации, которые нужно заранее проработать с экспертами и участниками, например:</w:t>
      </w:r>
    </w:p>
    <w:p>
      <w:pPr>
        <w:pStyle w:val="Style9"/>
        <w:numPr>
          <w:ilvl w:val="0"/>
          <w:numId w:val="15"/>
        </w:numPr>
        <w:framePr w:w="9773" w:h="11974" w:hRule="exact" w:wrap="none" w:vAnchor="page" w:hAnchor="page" w:x="906" w:y="1852"/>
        <w:tabs>
          <w:tab w:leader="none" w:pos="822" w:val="left"/>
        </w:tabs>
        <w:widowControl w:val="0"/>
        <w:keepNext w:val="0"/>
        <w:keepLines w:val="0"/>
        <w:shd w:val="clear" w:color="auto" w:fill="auto"/>
        <w:bidi w:val="0"/>
        <w:spacing w:before="0" w:after="38" w:line="240" w:lineRule="exact"/>
        <w:ind w:left="480" w:right="0" w:firstLine="0"/>
      </w:pPr>
      <w:r>
        <w:rPr>
          <w:rStyle w:val="CharStyle11"/>
        </w:rPr>
        <w:t>Пропажа документов чемпионата.</w:t>
      </w:r>
    </w:p>
    <w:p>
      <w:pPr>
        <w:pStyle w:val="Style9"/>
        <w:numPr>
          <w:ilvl w:val="0"/>
          <w:numId w:val="15"/>
        </w:numPr>
        <w:framePr w:w="9773" w:h="11974" w:hRule="exact" w:wrap="none" w:vAnchor="page" w:hAnchor="page" w:x="906" w:y="1852"/>
        <w:tabs>
          <w:tab w:leader="none" w:pos="834" w:val="left"/>
        </w:tabs>
        <w:widowControl w:val="0"/>
        <w:keepNext w:val="0"/>
        <w:keepLines w:val="0"/>
        <w:shd w:val="clear" w:color="auto" w:fill="auto"/>
        <w:bidi w:val="0"/>
        <w:spacing w:before="0" w:after="72" w:line="240" w:lineRule="exact"/>
        <w:ind w:left="480" w:right="0" w:firstLine="0"/>
      </w:pPr>
      <w:r>
        <w:rPr>
          <w:rStyle w:val="CharStyle11"/>
        </w:rPr>
        <w:t>Конфликтный эксперт.</w:t>
      </w:r>
    </w:p>
    <w:p>
      <w:pPr>
        <w:pStyle w:val="Style9"/>
        <w:numPr>
          <w:ilvl w:val="0"/>
          <w:numId w:val="15"/>
        </w:numPr>
        <w:framePr w:w="9773" w:h="11974" w:hRule="exact" w:wrap="none" w:vAnchor="page" w:hAnchor="page" w:x="906" w:y="1852"/>
        <w:tabs>
          <w:tab w:leader="none" w:pos="834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480" w:right="0" w:firstLine="0"/>
      </w:pPr>
      <w:r>
        <w:rPr>
          <w:rStyle w:val="CharStyle11"/>
        </w:rPr>
        <w:t>Недостаточное кол-во материала (несоответствие ИЛ).</w:t>
      </w:r>
    </w:p>
    <w:p>
      <w:pPr>
        <w:pStyle w:val="Style9"/>
        <w:numPr>
          <w:ilvl w:val="0"/>
          <w:numId w:val="15"/>
        </w:numPr>
        <w:framePr w:w="9773" w:h="11974" w:hRule="exact" w:wrap="none" w:vAnchor="page" w:hAnchor="page" w:x="906" w:y="1852"/>
        <w:tabs>
          <w:tab w:leader="none" w:pos="838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80" w:right="0" w:firstLine="0"/>
      </w:pPr>
      <w:r>
        <w:rPr>
          <w:rStyle w:val="CharStyle11"/>
        </w:rPr>
        <w:t>Нет тулбокса у У частника.</w:t>
      </w:r>
    </w:p>
    <w:p>
      <w:pPr>
        <w:pStyle w:val="Style9"/>
        <w:numPr>
          <w:ilvl w:val="0"/>
          <w:numId w:val="15"/>
        </w:numPr>
        <w:framePr w:w="9773" w:h="11974" w:hRule="exact" w:wrap="none" w:vAnchor="page" w:hAnchor="page" w:x="906" w:y="1852"/>
        <w:tabs>
          <w:tab w:leader="none" w:pos="838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80" w:right="0" w:firstLine="0"/>
      </w:pPr>
      <w:r>
        <w:rPr>
          <w:rStyle w:val="CharStyle11"/>
        </w:rPr>
        <w:t>Подсказки участнику чемпионата.</w:t>
      </w:r>
    </w:p>
    <w:p>
      <w:pPr>
        <w:pStyle w:val="Style9"/>
        <w:numPr>
          <w:ilvl w:val="0"/>
          <w:numId w:val="15"/>
        </w:numPr>
        <w:framePr w:w="9773" w:h="11974" w:hRule="exact" w:wrap="none" w:vAnchor="page" w:hAnchor="page" w:x="906" w:y="1852"/>
        <w:tabs>
          <w:tab w:leader="none" w:pos="838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80" w:right="0" w:firstLine="0"/>
      </w:pPr>
      <w:r>
        <w:rPr>
          <w:rStyle w:val="CharStyle11"/>
        </w:rPr>
        <w:t>Главный эксперт избегает свою работу.</w:t>
      </w:r>
    </w:p>
    <w:p>
      <w:pPr>
        <w:pStyle w:val="Style9"/>
        <w:numPr>
          <w:ilvl w:val="0"/>
          <w:numId w:val="15"/>
        </w:numPr>
        <w:framePr w:w="9773" w:h="11974" w:hRule="exact" w:wrap="none" w:vAnchor="page" w:hAnchor="page" w:x="906" w:y="1852"/>
        <w:tabs>
          <w:tab w:leader="none" w:pos="838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80" w:right="0" w:firstLine="0"/>
      </w:pPr>
      <w:r>
        <w:rPr>
          <w:rStyle w:val="CharStyle11"/>
        </w:rPr>
        <w:t>Ни честное судейство Главного эксперта.</w:t>
      </w:r>
    </w:p>
    <w:p>
      <w:pPr>
        <w:pStyle w:val="Style9"/>
        <w:numPr>
          <w:ilvl w:val="0"/>
          <w:numId w:val="15"/>
        </w:numPr>
        <w:framePr w:w="9773" w:h="11974" w:hRule="exact" w:wrap="none" w:vAnchor="page" w:hAnchor="page" w:x="906" w:y="1852"/>
        <w:tabs>
          <w:tab w:leader="none" w:pos="838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80" w:right="0" w:firstLine="0"/>
      </w:pPr>
      <w:r>
        <w:rPr>
          <w:rStyle w:val="CharStyle11"/>
        </w:rPr>
        <w:t>Эксперт не подписал итоговый протокол.</w:t>
      </w:r>
    </w:p>
    <w:p>
      <w:pPr>
        <w:pStyle w:val="Style9"/>
        <w:numPr>
          <w:ilvl w:val="0"/>
          <w:numId w:val="15"/>
        </w:numPr>
        <w:framePr w:w="9773" w:h="11974" w:hRule="exact" w:wrap="none" w:vAnchor="page" w:hAnchor="page" w:x="906" w:y="1852"/>
        <w:tabs>
          <w:tab w:leader="none" w:pos="838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80" w:right="0" w:firstLine="0"/>
      </w:pPr>
      <w:r>
        <w:rPr>
          <w:rStyle w:val="CharStyle11"/>
        </w:rPr>
        <w:t>Нарушение ТБ! Эксперт против штрафа.</w:t>
      </w:r>
    </w:p>
    <w:p>
      <w:pPr>
        <w:pStyle w:val="Style9"/>
        <w:numPr>
          <w:ilvl w:val="0"/>
          <w:numId w:val="15"/>
        </w:numPr>
        <w:framePr w:w="9773" w:h="11974" w:hRule="exact" w:wrap="none" w:vAnchor="page" w:hAnchor="page" w:x="906" w:y="1852"/>
        <w:tabs>
          <w:tab w:leader="none" w:pos="930" w:val="left"/>
        </w:tabs>
        <w:widowControl w:val="0"/>
        <w:keepNext w:val="0"/>
        <w:keepLines w:val="0"/>
        <w:shd w:val="clear" w:color="auto" w:fill="auto"/>
        <w:bidi w:val="0"/>
        <w:spacing w:before="0" w:after="24" w:line="240" w:lineRule="exact"/>
        <w:ind w:left="480" w:right="0" w:firstLine="0"/>
      </w:pPr>
      <w:r>
        <w:rPr>
          <w:rStyle w:val="CharStyle11"/>
        </w:rPr>
        <w:t>Разная оснастка.</w:t>
      </w:r>
    </w:p>
    <w:p>
      <w:pPr>
        <w:pStyle w:val="Style9"/>
        <w:numPr>
          <w:ilvl w:val="0"/>
          <w:numId w:val="15"/>
        </w:numPr>
        <w:framePr w:w="9773" w:h="11974" w:hRule="exact" w:wrap="none" w:vAnchor="page" w:hAnchor="page" w:x="906" w:y="1852"/>
        <w:tabs>
          <w:tab w:leader="none" w:pos="930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480" w:right="0" w:firstLine="0"/>
      </w:pPr>
      <w:r>
        <w:rPr>
          <w:rStyle w:val="CharStyle11"/>
        </w:rPr>
        <w:t>Психологическое давление на участника.</w:t>
      </w:r>
    </w:p>
    <w:p>
      <w:pPr>
        <w:pStyle w:val="Style9"/>
        <w:numPr>
          <w:ilvl w:val="0"/>
          <w:numId w:val="15"/>
        </w:numPr>
        <w:framePr w:w="9773" w:h="11974" w:hRule="exact" w:wrap="none" w:vAnchor="page" w:hAnchor="page" w:x="906" w:y="1852"/>
        <w:tabs>
          <w:tab w:leader="none" w:pos="930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80" w:right="0" w:firstLine="0"/>
      </w:pPr>
      <w:r>
        <w:rPr>
          <w:rStyle w:val="CharStyle11"/>
        </w:rPr>
        <w:t>Посторонний на площадке.</w:t>
      </w:r>
    </w:p>
    <w:p>
      <w:pPr>
        <w:pStyle w:val="Style9"/>
        <w:numPr>
          <w:ilvl w:val="0"/>
          <w:numId w:val="15"/>
        </w:numPr>
        <w:framePr w:w="9773" w:h="11974" w:hRule="exact" w:wrap="none" w:vAnchor="page" w:hAnchor="page" w:x="906" w:y="1852"/>
        <w:tabs>
          <w:tab w:leader="none" w:pos="930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80" w:right="0" w:firstLine="0"/>
      </w:pPr>
      <w:r>
        <w:rPr>
          <w:rStyle w:val="CharStyle11"/>
        </w:rPr>
        <w:t>Завышение или занижение оценки эксперта.</w:t>
      </w:r>
    </w:p>
    <w:p>
      <w:pPr>
        <w:pStyle w:val="Style9"/>
        <w:numPr>
          <w:ilvl w:val="0"/>
          <w:numId w:val="15"/>
        </w:numPr>
        <w:framePr w:w="9773" w:h="11974" w:hRule="exact" w:wrap="none" w:vAnchor="page" w:hAnchor="page" w:x="906" w:y="1852"/>
        <w:tabs>
          <w:tab w:leader="none" w:pos="930" w:val="left"/>
          <w:tab w:leader="none" w:pos="5170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80" w:right="0" w:firstLine="0"/>
      </w:pPr>
      <w:r>
        <w:rPr>
          <w:rStyle w:val="CharStyle11"/>
        </w:rPr>
        <w:t>Обесточили площадку.</w:t>
        <w:tab/>
        <w:t>,</w:t>
      </w:r>
    </w:p>
    <w:p>
      <w:pPr>
        <w:pStyle w:val="Style9"/>
        <w:numPr>
          <w:ilvl w:val="0"/>
          <w:numId w:val="15"/>
        </w:numPr>
        <w:framePr w:w="9773" w:h="11974" w:hRule="exact" w:wrap="none" w:vAnchor="page" w:hAnchor="page" w:x="906" w:y="1852"/>
        <w:tabs>
          <w:tab w:leader="none" w:pos="930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80" w:right="0" w:firstLine="0"/>
      </w:pPr>
      <w:r>
        <w:rPr>
          <w:rStyle w:val="CharStyle11"/>
        </w:rPr>
        <w:t>Не компетентный эксперт.</w:t>
      </w:r>
    </w:p>
    <w:p>
      <w:pPr>
        <w:pStyle w:val="Style9"/>
        <w:numPr>
          <w:ilvl w:val="0"/>
          <w:numId w:val="15"/>
        </w:numPr>
        <w:framePr w:w="9773" w:h="11974" w:hRule="exact" w:wrap="none" w:vAnchor="page" w:hAnchor="page" w:x="906" w:y="1852"/>
        <w:tabs>
          <w:tab w:leader="none" w:pos="93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780" w:right="0" w:hanging="300"/>
      </w:pPr>
      <w:r>
        <w:rPr>
          <w:rStyle w:val="CharStyle11"/>
        </w:rPr>
        <w:t>Соревновательный день закончен. Оценку изделий оставили на следующий день, заготовки пропали.</w:t>
      </w:r>
    </w:p>
    <w:p>
      <w:pPr>
        <w:pStyle w:val="Style9"/>
        <w:numPr>
          <w:ilvl w:val="0"/>
          <w:numId w:val="15"/>
        </w:numPr>
        <w:framePr w:w="9773" w:h="11974" w:hRule="exact" w:wrap="none" w:vAnchor="page" w:hAnchor="page" w:x="906" w:y="1852"/>
        <w:tabs>
          <w:tab w:leader="none" w:pos="930" w:val="left"/>
        </w:tabs>
        <w:widowControl w:val="0"/>
        <w:keepNext w:val="0"/>
        <w:keepLines w:val="0"/>
        <w:shd w:val="clear" w:color="auto" w:fill="auto"/>
        <w:bidi w:val="0"/>
        <w:spacing w:before="0" w:after="257" w:line="240" w:lineRule="exact"/>
        <w:ind w:left="480" w:right="0" w:firstLine="0"/>
      </w:pPr>
      <w:r>
        <w:rPr>
          <w:rStyle w:val="CharStyle11"/>
        </w:rPr>
        <w:t>Участник опоздал на чемпионат. Просит добавить время.</w:t>
      </w:r>
    </w:p>
    <w:p>
      <w:pPr>
        <w:pStyle w:val="Style9"/>
        <w:framePr w:w="9773" w:h="11974" w:hRule="exact" w:wrap="none" w:vAnchor="page" w:hAnchor="page" w:x="906" w:y="185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1"/>
        </w:rPr>
        <w:t>Проведение тренингов по 5-7 ситуациям (случайный выбор ситуаций).</w:t>
      </w:r>
    </w:p>
    <w:p>
      <w:pPr>
        <w:pStyle w:val="Style16"/>
        <w:framePr w:wrap="none" w:vAnchor="page" w:hAnchor="page" w:x="5754" w:y="1572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19"/>
          <w:b/>
          <w:bCs/>
        </w:rPr>
        <w:t>15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2"/>
        <w:framePr w:w="9686" w:h="343" w:hRule="exact" w:wrap="none" w:vAnchor="page" w:hAnchor="page" w:x="982" w:y="1222"/>
        <w:widowControl w:val="0"/>
        <w:keepNext w:val="0"/>
        <w:keepLines w:val="0"/>
        <w:shd w:val="clear" w:color="auto" w:fill="auto"/>
        <w:bidi w:val="0"/>
        <w:jc w:val="center"/>
        <w:spacing w:before="0" w:after="0" w:line="280" w:lineRule="exact"/>
        <w:ind w:left="20" w:right="0" w:firstLine="0"/>
      </w:pPr>
      <w:bookmarkStart w:id="21" w:name="bookmark21"/>
      <w:r>
        <w:rPr>
          <w:rStyle w:val="CharStyle34"/>
          <w:b/>
          <w:bCs/>
          <w:i/>
          <w:iCs/>
        </w:rPr>
        <w:t>Итоговая аттестация.</w:t>
      </w:r>
      <w:bookmarkEnd w:id="21"/>
    </w:p>
    <w:p>
      <w:pPr>
        <w:pStyle w:val="Style9"/>
        <w:numPr>
          <w:ilvl w:val="0"/>
          <w:numId w:val="17"/>
        </w:numPr>
        <w:framePr w:w="9686" w:h="3451" w:hRule="exact" w:wrap="none" w:vAnchor="page" w:hAnchor="page" w:x="982" w:y="1722"/>
        <w:tabs>
          <w:tab w:leader="none" w:pos="746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740" w:right="0" w:hanging="340"/>
      </w:pPr>
      <w:r>
        <w:rPr>
          <w:rStyle w:val="CharStyle11"/>
        </w:rPr>
        <w:t>Экспертиза и оценивание домашнего задания (список недостающего оборудования и расходных материалов для проведения соревнований; план-график проведения регионального чемпионата по выбранным профессиям; проект задания по одной из компетенций).</w:t>
      </w:r>
    </w:p>
    <w:p>
      <w:pPr>
        <w:pStyle w:val="Style9"/>
        <w:numPr>
          <w:ilvl w:val="0"/>
          <w:numId w:val="17"/>
        </w:numPr>
        <w:framePr w:w="9686" w:h="3451" w:hRule="exact" w:wrap="none" w:vAnchor="page" w:hAnchor="page" w:x="982" w:y="1722"/>
        <w:tabs>
          <w:tab w:leader="none" w:pos="746" w:val="left"/>
        </w:tabs>
        <w:widowControl w:val="0"/>
        <w:keepNext w:val="0"/>
        <w:keepLines w:val="0"/>
        <w:shd w:val="clear" w:color="auto" w:fill="auto"/>
        <w:bidi w:val="0"/>
        <w:spacing w:before="0" w:after="128" w:line="331" w:lineRule="exact"/>
        <w:ind w:left="740" w:right="0" w:hanging="340"/>
      </w:pPr>
      <w:r>
        <w:rPr>
          <w:rStyle w:val="CharStyle11"/>
        </w:rPr>
        <w:t>Экспертиза и оцениваниепроекта дорожной карты по подготовке участника к соревнованиям.</w:t>
      </w:r>
    </w:p>
    <w:p>
      <w:pPr>
        <w:pStyle w:val="Style9"/>
        <w:framePr w:w="9686" w:h="3451" w:hRule="exact" w:wrap="none" w:vAnchor="page" w:hAnchor="page" w:x="982" w:y="1722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rStyle w:val="CharStyle11"/>
        </w:rPr>
        <w:t>По окончании краткосрочных курсов (22 часа) слушатели получают удостоверение о повышении квалификации установленного образца, как прошедшие обучение в ГБНОУ ДУМ СПб по программе «Основы экспертирования конкурсов профессионального мастерства для людей с инвалидностью «Абилимпикс».</w:t>
      </w:r>
    </w:p>
    <w:p>
      <w:pPr>
        <w:pStyle w:val="Style52"/>
        <w:framePr w:wrap="none" w:vAnchor="page" w:hAnchor="page" w:x="982" w:y="14192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2760" w:right="0" w:firstLine="0"/>
      </w:pPr>
      <w:r>
        <w:rPr>
          <w:rStyle w:val="CharStyle54"/>
        </w:rPr>
        <w:t>в</w:t>
      </w:r>
    </w:p>
    <w:p>
      <w:pPr>
        <w:pStyle w:val="Style16"/>
        <w:framePr w:wrap="none" w:vAnchor="page" w:hAnchor="page" w:x="5734" w:y="1573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19"/>
          <w:b/>
          <w:bCs/>
        </w:rPr>
        <w:t>16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5"/>
        <w:framePr w:w="917" w:h="3687" w:hRule="exact" w:wrap="none" w:vAnchor="page" w:hAnchor="page" w:x="898" w:y="163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57"/>
        </w:rPr>
        <w:t>во</w:t>
      </w:r>
    </w:p>
    <w:p>
      <w:pPr>
        <w:pStyle w:val="Style55"/>
        <w:framePr w:w="917" w:h="3687" w:hRule="exact" w:wrap="none" w:vAnchor="page" w:hAnchor="page" w:x="898" w:y="163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57"/>
        </w:rPr>
        <w:t>спо</w:t>
      </w:r>
    </w:p>
    <w:p>
      <w:pPr>
        <w:pStyle w:val="Style55"/>
        <w:framePr w:w="917" w:h="3687" w:hRule="exact" w:wrap="none" w:vAnchor="page" w:hAnchor="page" w:x="898" w:y="163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57"/>
        </w:rPr>
        <w:t>дпо</w:t>
      </w:r>
    </w:p>
    <w:p>
      <w:pPr>
        <w:pStyle w:val="Style9"/>
        <w:framePr w:w="917" w:h="3687" w:hRule="exact" w:wrap="none" w:vAnchor="page" w:hAnchor="page" w:x="898" w:y="1632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0" w:right="0" w:firstLine="0"/>
      </w:pPr>
      <w:r>
        <w:rPr>
          <w:rStyle w:val="CharStyle11"/>
        </w:rPr>
        <w:t>ОУО</w:t>
      </w:r>
    </w:p>
    <w:p>
      <w:pPr>
        <w:pStyle w:val="Style55"/>
        <w:framePr w:w="917" w:h="3687" w:hRule="exact" w:wrap="none" w:vAnchor="page" w:hAnchor="page" w:x="898" w:y="163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57"/>
        </w:rPr>
        <w:t>овз</w:t>
      </w:r>
    </w:p>
    <w:p>
      <w:pPr>
        <w:pStyle w:val="Style9"/>
        <w:framePr w:w="917" w:h="3687" w:hRule="exact" w:wrap="none" w:vAnchor="page" w:hAnchor="page" w:x="898" w:y="1632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0" w:right="0" w:firstLine="0"/>
      </w:pPr>
      <w:r>
        <w:rPr>
          <w:rStyle w:val="CharStyle11"/>
        </w:rPr>
        <w:t>ОТ и ТБ</w:t>
      </w:r>
    </w:p>
    <w:p>
      <w:pPr>
        <w:pStyle w:val="Style58"/>
        <w:framePr w:w="917" w:h="3687" w:hRule="exact" w:wrap="none" w:vAnchor="page" w:hAnchor="page" w:x="898" w:y="163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60"/>
        </w:rPr>
        <w:t>эс</w:t>
      </w:r>
    </w:p>
    <w:p>
      <w:pPr>
        <w:pStyle w:val="Style32"/>
        <w:framePr w:w="9768" w:h="4086" w:hRule="exact" w:wrap="none" w:vAnchor="page" w:hAnchor="page" w:x="941" w:y="1194"/>
        <w:widowControl w:val="0"/>
        <w:keepNext w:val="0"/>
        <w:keepLines w:val="0"/>
        <w:shd w:val="clear" w:color="auto" w:fill="auto"/>
        <w:bidi w:val="0"/>
        <w:jc w:val="left"/>
        <w:spacing w:before="0" w:after="52" w:line="280" w:lineRule="exact"/>
        <w:ind w:left="1833" w:right="0" w:firstLine="0"/>
      </w:pPr>
      <w:bookmarkStart w:id="22" w:name="bookmark22"/>
      <w:r>
        <w:rPr>
          <w:rStyle w:val="CharStyle34"/>
          <w:b/>
          <w:bCs/>
          <w:i/>
          <w:iCs/>
        </w:rPr>
        <w:t>Перечень условных обозначений и сокращений</w:t>
      </w:r>
      <w:bookmarkEnd w:id="22"/>
    </w:p>
    <w:p>
      <w:pPr>
        <w:pStyle w:val="Style9"/>
        <w:framePr w:w="9768" w:h="4086" w:hRule="exact" w:wrap="none" w:vAnchor="page" w:hAnchor="page" w:x="941" w:y="1194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833" w:right="2060" w:firstLine="0"/>
      </w:pPr>
      <w:r>
        <w:rPr>
          <w:rStyle w:val="CharStyle11"/>
        </w:rPr>
        <w:t>Высшее образование</w:t>
        <w:br/>
        <w:t>Среднее профессиональное образование</w:t>
        <w:br/>
        <w:t>Дополнительное профессиональное образование</w:t>
        <w:br/>
        <w:t>Органы управления образованием</w:t>
        <w:br/>
        <w:t>Ограниченные возможности здоровья</w:t>
        <w:br/>
        <w:t>Охрана труда и техника безопасности</w:t>
        <w:br/>
        <w:t>Экспертный совет</w:t>
      </w:r>
    </w:p>
    <w:p>
      <w:pPr>
        <w:pStyle w:val="Style9"/>
        <w:framePr w:w="9768" w:h="9723" w:hRule="exact" w:wrap="none" w:vAnchor="page" w:hAnchor="page" w:x="941" w:y="5183"/>
        <w:widowControl w:val="0"/>
        <w:keepNext w:val="0"/>
        <w:keepLines w:val="0"/>
        <w:shd w:val="clear" w:color="auto" w:fill="auto"/>
        <w:bidi w:val="0"/>
        <w:spacing w:before="0" w:after="0" w:line="422" w:lineRule="exact"/>
        <w:ind w:left="0" w:right="0" w:firstLine="760"/>
      </w:pPr>
      <w:r>
        <w:rPr>
          <w:rStyle w:val="CharStyle11"/>
        </w:rPr>
        <w:t>Абилимпикс — международное движение, основной деятельностью которого является проведение конкурсов профессионального мастерства для людей с инвалидностью с целью их профессиональной ориентации и содействия в трудоустройстве.</w:t>
      </w:r>
    </w:p>
    <w:p>
      <w:pPr>
        <w:pStyle w:val="Style9"/>
        <w:framePr w:w="9768" w:h="9723" w:hRule="exact" w:wrap="none" w:vAnchor="page" w:hAnchor="page" w:x="941" w:y="5183"/>
        <w:widowControl w:val="0"/>
        <w:keepNext w:val="0"/>
        <w:keepLines w:val="0"/>
        <w:shd w:val="clear" w:color="auto" w:fill="auto"/>
        <w:bidi w:val="0"/>
        <w:spacing w:before="0" w:after="0" w:line="437" w:lineRule="exact"/>
        <w:ind w:left="0" w:right="0" w:firstLine="760"/>
      </w:pPr>
      <w:r>
        <w:rPr>
          <w:rStyle w:val="CharStyle11"/>
        </w:rPr>
        <w:t xml:space="preserve">Национальный чемпионат «Абилимпикс» </w:t>
      </w:r>
      <w:r>
        <w:rPr>
          <w:rStyle w:val="CharStyle61"/>
        </w:rPr>
        <w:t xml:space="preserve">- </w:t>
      </w:r>
      <w:r>
        <w:rPr>
          <w:rStyle w:val="CharStyle11"/>
        </w:rPr>
        <w:t>конкурс профессионального мастерства для людей с инвалидностью, проводимый на федеральном уровне.</w:t>
      </w:r>
    </w:p>
    <w:p>
      <w:pPr>
        <w:pStyle w:val="Style9"/>
        <w:framePr w:w="9768" w:h="9723" w:hRule="exact" w:wrap="none" w:vAnchor="page" w:hAnchor="page" w:x="941" w:y="5183"/>
        <w:tabs>
          <w:tab w:leader="none" w:pos="6846" w:val="left"/>
          <w:tab w:leader="none" w:pos="8776" w:val="left"/>
        </w:tabs>
        <w:widowControl w:val="0"/>
        <w:keepNext w:val="0"/>
        <w:keepLines w:val="0"/>
        <w:shd w:val="clear" w:color="auto" w:fill="auto"/>
        <w:bidi w:val="0"/>
        <w:spacing w:before="0" w:after="0" w:line="437" w:lineRule="exact"/>
        <w:ind w:left="0" w:right="0" w:firstLine="760"/>
      </w:pPr>
      <w:r>
        <w:rPr>
          <w:rStyle w:val="CharStyle11"/>
        </w:rPr>
        <w:t>Чемпионат «Абилимпикс» субъекта Российской</w:t>
        <w:tab/>
        <w:t>Федерации -</w:t>
        <w:tab/>
        <w:t>конкурс</w:t>
      </w:r>
    </w:p>
    <w:p>
      <w:pPr>
        <w:pStyle w:val="Style9"/>
        <w:framePr w:w="9768" w:h="9723" w:hRule="exact" w:wrap="none" w:vAnchor="page" w:hAnchor="page" w:x="941" w:y="5183"/>
        <w:widowControl w:val="0"/>
        <w:keepNext w:val="0"/>
        <w:keepLines w:val="0"/>
        <w:shd w:val="clear" w:color="auto" w:fill="auto"/>
        <w:bidi w:val="0"/>
        <w:spacing w:before="0" w:after="0" w:line="437" w:lineRule="exact"/>
        <w:ind w:left="0" w:right="0" w:firstLine="0"/>
      </w:pPr>
      <w:r>
        <w:rPr>
          <w:rStyle w:val="CharStyle11"/>
        </w:rPr>
        <w:t>профессионального мастерства для людей с инвалидностью, проводимый в субъекте Российской Федерации. ,</w:t>
      </w:r>
    </w:p>
    <w:p>
      <w:pPr>
        <w:pStyle w:val="Style9"/>
        <w:framePr w:w="9768" w:h="9723" w:hRule="exact" w:wrap="none" w:vAnchor="page" w:hAnchor="page" w:x="941" w:y="5183"/>
        <w:widowControl w:val="0"/>
        <w:keepNext w:val="0"/>
        <w:keepLines w:val="0"/>
        <w:shd w:val="clear" w:color="auto" w:fill="auto"/>
        <w:bidi w:val="0"/>
        <w:spacing w:before="0" w:after="0" w:line="413" w:lineRule="exact"/>
        <w:ind w:left="0" w:right="0" w:firstLine="760"/>
      </w:pPr>
      <w:r>
        <w:rPr>
          <w:rStyle w:val="CharStyle11"/>
        </w:rPr>
        <w:t>Компетенции Национального чемпионата — список компетенций, по которым проводятся соревнования. Утверждается Рабочей группой по подготовке и проведению Национального чемпионата. Перечень соревновательных компетенций формируется на основе предложений от федеральных органов исполнительной власти и предложений субъектов Российской Федерации, а также работодателей на основе анализа наиболее перспективных и востребованных профессий на региональном и федеральном рынках труда с учетом структуры подготовки кадров в системе профессионального образования.</w:t>
      </w:r>
    </w:p>
    <w:p>
      <w:pPr>
        <w:pStyle w:val="Style9"/>
        <w:framePr w:w="9768" w:h="9723" w:hRule="exact" w:wrap="none" w:vAnchor="page" w:hAnchor="page" w:x="941" w:y="5183"/>
        <w:widowControl w:val="0"/>
        <w:keepNext w:val="0"/>
        <w:keepLines w:val="0"/>
        <w:shd w:val="clear" w:color="auto" w:fill="auto"/>
        <w:bidi w:val="0"/>
        <w:spacing w:before="0" w:after="0" w:line="413" w:lineRule="exact"/>
        <w:ind w:left="0" w:right="0" w:firstLine="760"/>
      </w:pPr>
      <w:r>
        <w:rPr>
          <w:rStyle w:val="CharStyle11"/>
        </w:rPr>
        <w:t xml:space="preserve">Основная компетенция </w:t>
      </w:r>
      <w:r>
        <w:rPr>
          <w:rStyle w:val="CharStyle62"/>
        </w:rPr>
        <w:t xml:space="preserve">— </w:t>
      </w:r>
      <w:r>
        <w:rPr>
          <w:rStyle w:val="CharStyle11"/>
        </w:rPr>
        <w:t>компетенция, по которой проводят соревнования, данная компетенция демонстрирует определенный навык, умение, мастерство участника.</w:t>
      </w:r>
    </w:p>
    <w:p>
      <w:pPr>
        <w:pStyle w:val="Style9"/>
        <w:framePr w:w="9768" w:h="9723" w:hRule="exact" w:wrap="none" w:vAnchor="page" w:hAnchor="page" w:x="941" w:y="5183"/>
        <w:tabs>
          <w:tab w:leader="none" w:pos="8362" w:val="left"/>
        </w:tabs>
        <w:widowControl w:val="0"/>
        <w:keepNext w:val="0"/>
        <w:keepLines w:val="0"/>
        <w:shd w:val="clear" w:color="auto" w:fill="auto"/>
        <w:bidi w:val="0"/>
        <w:spacing w:before="0" w:after="0" w:line="413" w:lineRule="exact"/>
        <w:ind w:left="0" w:right="0" w:firstLine="760"/>
      </w:pPr>
      <w:r>
        <w:rPr>
          <w:rStyle w:val="CharStyle11"/>
        </w:rPr>
        <w:t xml:space="preserve">Презентационная компетенция </w:t>
      </w:r>
      <w:r>
        <w:rPr>
          <w:rStyle w:val="CharStyle62"/>
        </w:rPr>
        <w:t xml:space="preserve">— </w:t>
      </w:r>
      <w:r>
        <w:rPr>
          <w:rStyle w:val="CharStyle11"/>
        </w:rPr>
        <w:t>компетенция, по которой ранее в стране (на федеральном уровне) или в регионе (на уровне субъекта Российской Федерации) не проводились соревнования; такая компетенция презентует новую технологию или профессию. При успешной презентации и достаточном количестве участников в следующем Национальном чемпионате решением Рабочей группы презентационная компетенция может быть включена в список основных компетенций.</w:t>
        <w:tab/>
      </w:r>
      <w:r>
        <w:rPr>
          <w:rStyle w:val="CharStyle63"/>
        </w:rPr>
        <w:t>.</w:t>
      </w:r>
    </w:p>
    <w:p>
      <w:pPr>
        <w:pStyle w:val="Style16"/>
        <w:framePr w:wrap="none" w:vAnchor="page" w:hAnchor="page" w:x="5760" w:y="15709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19"/>
          <w:b/>
          <w:bCs/>
        </w:rPr>
        <w:t>17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9744" w:h="14186" w:hRule="exact" w:wrap="none" w:vAnchor="page" w:hAnchor="page" w:x="953" w:y="1061"/>
        <w:widowControl w:val="0"/>
        <w:keepNext w:val="0"/>
        <w:keepLines w:val="0"/>
        <w:shd w:val="clear" w:color="auto" w:fill="auto"/>
        <w:bidi w:val="0"/>
        <w:spacing w:before="0" w:after="0" w:line="427" w:lineRule="exact"/>
        <w:ind w:left="0" w:right="0" w:firstLine="760"/>
      </w:pPr>
      <w:r>
        <w:rPr>
          <w:rStyle w:val="CharStyle11"/>
        </w:rPr>
        <w:t>Участники чемпионата — физические лица с инвалидностью и ограниченными возможностями здоровья, принимающие участие в конкурсах профессионального мастерства.</w:t>
      </w:r>
    </w:p>
    <w:p>
      <w:pPr>
        <w:pStyle w:val="Style9"/>
        <w:framePr w:w="9744" w:h="14186" w:hRule="exact" w:wrap="none" w:vAnchor="page" w:hAnchor="page" w:x="953" w:y="1061"/>
        <w:widowControl w:val="0"/>
        <w:keepNext w:val="0"/>
        <w:keepLines w:val="0"/>
        <w:shd w:val="clear" w:color="auto" w:fill="auto"/>
        <w:bidi w:val="0"/>
        <w:spacing w:before="0" w:after="0" w:line="427" w:lineRule="exact"/>
        <w:ind w:left="0" w:right="0" w:firstLine="760"/>
      </w:pPr>
      <w:r>
        <w:rPr>
          <w:rStyle w:val="CharStyle11"/>
        </w:rPr>
        <w:t>Категория участников соревнований «Школьники» - физические лица с инвалидностью и ограниченными возможностями здоровья, обучающиеся по основным общеобразовательным программам.</w:t>
      </w:r>
    </w:p>
    <w:p>
      <w:pPr>
        <w:pStyle w:val="Style9"/>
        <w:framePr w:w="9744" w:h="14186" w:hRule="exact" w:wrap="none" w:vAnchor="page" w:hAnchor="page" w:x="953" w:y="106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rStyle w:val="CharStyle11"/>
        </w:rPr>
        <w:t xml:space="preserve">Категория участников соревнований «Студенты» </w:t>
      </w:r>
      <w:r>
        <w:rPr>
          <w:rStyle w:val="CharStyle64"/>
        </w:rPr>
        <w:t xml:space="preserve">— </w:t>
      </w:r>
      <w:r>
        <w:rPr>
          <w:rStyle w:val="CharStyle11"/>
        </w:rPr>
        <w:t xml:space="preserve">физические лица с инвалидностью и ограниченными возможностями здоровья, обучающиеся по основным профессиональным образовательным программам: среднего профессионального и высшего образования и основным программам профессионального обучения, а также по дополнительным профессиональным программам. </w:t>
      </w:r>
      <w:r>
        <w:rPr>
          <w:rStyle w:val="CharStyle39"/>
        </w:rPr>
        <w:t>'</w:t>
      </w:r>
    </w:p>
    <w:p>
      <w:pPr>
        <w:pStyle w:val="Style9"/>
        <w:framePr w:w="9744" w:h="14186" w:hRule="exact" w:wrap="none" w:vAnchor="page" w:hAnchor="page" w:x="953" w:y="1061"/>
        <w:widowControl w:val="0"/>
        <w:keepNext w:val="0"/>
        <w:keepLines w:val="0"/>
        <w:shd w:val="clear" w:color="auto" w:fill="auto"/>
        <w:bidi w:val="0"/>
        <w:spacing w:before="0" w:after="0" w:line="413" w:lineRule="exact"/>
        <w:ind w:left="0" w:right="0" w:firstLine="760"/>
      </w:pPr>
      <w:r>
        <w:rPr>
          <w:rStyle w:val="CharStyle11"/>
        </w:rPr>
        <w:t xml:space="preserve">Категория участников соревнований «Специалисты» </w:t>
      </w:r>
      <w:r>
        <w:rPr>
          <w:rStyle w:val="CharStyle39"/>
        </w:rPr>
        <w:t xml:space="preserve">— </w:t>
      </w:r>
      <w:r>
        <w:rPr>
          <w:rStyle w:val="CharStyle11"/>
        </w:rPr>
        <w:t>физические лица с инвалидностью, нуждающиеся в трудоустройстве или повышении профессионального мастерства, выпускники образовательных организаций</w:t>
      </w:r>
    </w:p>
    <w:p>
      <w:pPr>
        <w:pStyle w:val="Style9"/>
        <w:framePr w:w="9744" w:h="14186" w:hRule="exact" w:wrap="none" w:vAnchor="page" w:hAnchor="page" w:x="953" w:y="1061"/>
        <w:widowControl w:val="0"/>
        <w:keepNext w:val="0"/>
        <w:keepLines w:val="0"/>
        <w:shd w:val="clear" w:color="auto" w:fill="auto"/>
        <w:bidi w:val="0"/>
        <w:spacing w:before="0" w:after="0" w:line="413" w:lineRule="exact"/>
        <w:ind w:left="0" w:right="0" w:firstLine="760"/>
      </w:pPr>
      <w:r>
        <w:rPr>
          <w:rStyle w:val="CharStyle11"/>
        </w:rPr>
        <w:t xml:space="preserve">Концепция </w:t>
      </w:r>
      <w:r>
        <w:rPr>
          <w:rStyle w:val="CharStyle15"/>
        </w:rPr>
        <w:t xml:space="preserve">- </w:t>
      </w:r>
      <w:r>
        <w:rPr>
          <w:rStyle w:val="CharStyle11"/>
        </w:rPr>
        <w:t>06 и учебно-методических центров, в том числе общественных организаций инвалидов, а также имеющие соответствующий профессиональный опыт.</w:t>
      </w:r>
    </w:p>
    <w:p>
      <w:pPr>
        <w:pStyle w:val="Style9"/>
        <w:framePr w:w="9744" w:h="14186" w:hRule="exact" w:wrap="none" w:vAnchor="page" w:hAnchor="page" w:x="953" w:y="1061"/>
        <w:widowControl w:val="0"/>
        <w:keepNext w:val="0"/>
        <w:keepLines w:val="0"/>
        <w:shd w:val="clear" w:color="auto" w:fill="auto"/>
        <w:bidi w:val="0"/>
        <w:spacing w:before="0" w:after="0" w:line="413" w:lineRule="exact"/>
        <w:ind w:left="0" w:right="0" w:firstLine="760"/>
      </w:pPr>
      <w:r>
        <w:rPr>
          <w:rStyle w:val="CharStyle11"/>
        </w:rPr>
        <w:t xml:space="preserve">Организационный комитет конкурсов профессионального мастерства «Абилимпикс» </w:t>
      </w:r>
      <w:r>
        <w:rPr>
          <w:rStyle w:val="CharStyle15"/>
        </w:rPr>
        <w:t xml:space="preserve">— </w:t>
      </w:r>
      <w:r>
        <w:rPr>
          <w:rStyle w:val="CharStyle11"/>
        </w:rPr>
        <w:t>координационный орган управления подготовкой и проведением конкурсов профессионального мастерства «Абилимпикс». Включает представителей Федеральных органов исполнительной власти, всероссийских общественных организаций инвалидов и родителей детей-инвалидов, АНО «Абилимпикс», представителей образовательных организаций и работодателей, представителей органов государственной власти субъекта Российской Федерации, в котором проводится Национальный чемпионат.</w:t>
      </w:r>
    </w:p>
    <w:p>
      <w:pPr>
        <w:pStyle w:val="Style9"/>
        <w:framePr w:w="9744" w:h="14186" w:hRule="exact" w:wrap="none" w:vAnchor="page" w:hAnchor="page" w:x="953" w:y="1061"/>
        <w:widowControl w:val="0"/>
        <w:keepNext w:val="0"/>
        <w:keepLines w:val="0"/>
        <w:shd w:val="clear" w:color="auto" w:fill="auto"/>
        <w:bidi w:val="0"/>
        <w:spacing w:before="0" w:after="0" w:line="413" w:lineRule="exact"/>
        <w:ind w:left="0" w:right="0" w:firstLine="760"/>
      </w:pPr>
      <w:r>
        <w:rPr>
          <w:rStyle w:val="CharStyle11"/>
        </w:rPr>
        <w:t xml:space="preserve">Организационный комитет Чемпионата «Абилимпикс» субъекта Российской Федерации </w:t>
      </w:r>
      <w:r>
        <w:rPr>
          <w:rStyle w:val="CharStyle15"/>
        </w:rPr>
        <w:t xml:space="preserve">- </w:t>
      </w:r>
      <w:r>
        <w:rPr>
          <w:rStyle w:val="CharStyle11"/>
        </w:rPr>
        <w:t>координационный орган управления подготовкой и проведением Чемпионата «Абилимпикс» в субъекте Российской Федерации. Включает представителей органов государственной власти субъектов Российской Федерации (управления образованием, социальной защиты, занятости населения, промышленности и др.), представителей общественных организаций инвалидов и родителей детей-инвалидов, представителей образовательных организаций и работодателей.</w:t>
      </w:r>
    </w:p>
    <w:p>
      <w:pPr>
        <w:pStyle w:val="Style9"/>
        <w:framePr w:w="9744" w:h="14186" w:hRule="exact" w:wrap="none" w:vAnchor="page" w:hAnchor="page" w:x="953" w:y="1061"/>
        <w:widowControl w:val="0"/>
        <w:keepNext w:val="0"/>
        <w:keepLines w:val="0"/>
        <w:shd w:val="clear" w:color="auto" w:fill="auto"/>
        <w:bidi w:val="0"/>
        <w:spacing w:before="0" w:after="0" w:line="413" w:lineRule="exact"/>
        <w:ind w:left="0" w:right="0" w:firstLine="760"/>
      </w:pPr>
      <w:r>
        <w:rPr>
          <w:rStyle w:val="CharStyle11"/>
        </w:rPr>
        <w:t xml:space="preserve">Рабочая группа Национального чемпионата </w:t>
      </w:r>
      <w:r>
        <w:rPr>
          <w:rStyle w:val="CharStyle62"/>
        </w:rPr>
        <w:t xml:space="preserve">- </w:t>
      </w:r>
      <w:r>
        <w:rPr>
          <w:rStyle w:val="CharStyle11"/>
        </w:rPr>
        <w:t>исполнительный орган координации проведения Национального чемпионата. Состав рабочей группы утверждается Организационным комитетом Национального чемпионата. К полномочиям Рабочей группы относится формирование и утверждение состава</w:t>
      </w:r>
    </w:p>
    <w:p>
      <w:pPr>
        <w:pStyle w:val="Style16"/>
        <w:framePr w:wrap="none" w:vAnchor="page" w:hAnchor="page" w:x="5739" w:y="1572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19"/>
          <w:b/>
          <w:bCs/>
        </w:rPr>
        <w:t>18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9782" w:h="14585" w:hRule="exact" w:wrap="none" w:vAnchor="page" w:hAnchor="page" w:x="934" w:y="103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80"/>
      </w:pPr>
      <w:r>
        <w:rPr>
          <w:rStyle w:val="CharStyle11"/>
        </w:rPr>
        <w:t>Координационного совета работодателей. Координационный совет работодателей исполнительный орган, формируется как на федеральном, так и на региональном уровне. Включает в состав представителей работодателей, оказывающих содействие в трудоустройстве участников и победителей конкурсов, являющихся промышленными партнерами по компетенциям, осуществляющих спонсорскую поддержку в проведении Национального чемпионата. Члены координационного совета имеют право инициировать проведение конкурсов профессионального мастерства по определенной компетенции или отраслевому направлению.</w:t>
      </w:r>
    </w:p>
    <w:p>
      <w:pPr>
        <w:pStyle w:val="Style9"/>
        <w:framePr w:w="9782" w:h="14585" w:hRule="exact" w:wrap="none" w:vAnchor="page" w:hAnchor="page" w:x="934" w:y="1036"/>
        <w:widowControl w:val="0"/>
        <w:keepNext w:val="0"/>
        <w:keepLines w:val="0"/>
        <w:shd w:val="clear" w:color="auto" w:fill="auto"/>
        <w:bidi w:val="0"/>
        <w:spacing w:before="0" w:after="0" w:line="413" w:lineRule="exact"/>
        <w:ind w:left="0" w:right="0" w:firstLine="780"/>
      </w:pPr>
      <w:r>
        <w:rPr>
          <w:rStyle w:val="CharStyle11"/>
        </w:rPr>
        <w:t>Национальный центр развития конкурсов профессионального мастерства «Абилимпикс» — структурное подразделение организации, подведомственное Министерства образования и науки Российской Федерации, созданное в целях повышения качества профессиональной подготовки людей с инвалидностью в образовательных организациях и центрах переподготовки кадров; а также для создания методик и алгоритмов, направленных на обеспечение повышения престижа рабочих профессий и развития профессионального образования путем выявления лучших практик для людей с инвалидностью и координации проведения Национального чемпионата в субъектах Российской Федерации и развития движения «Абилимпикс» в субъектах Российской Федерации.</w:t>
      </w:r>
    </w:p>
    <w:p>
      <w:pPr>
        <w:pStyle w:val="Style9"/>
        <w:framePr w:w="9782" w:h="14585" w:hRule="exact" w:wrap="none" w:vAnchor="page" w:hAnchor="page" w:x="934" w:y="1036"/>
        <w:widowControl w:val="0"/>
        <w:keepNext w:val="0"/>
        <w:keepLines w:val="0"/>
        <w:shd w:val="clear" w:color="auto" w:fill="auto"/>
        <w:bidi w:val="0"/>
        <w:spacing w:before="0" w:after="0" w:line="413" w:lineRule="exact"/>
        <w:ind w:left="0" w:right="0" w:firstLine="780"/>
      </w:pPr>
      <w:r>
        <w:rPr>
          <w:rStyle w:val="CharStyle11"/>
        </w:rPr>
        <w:t xml:space="preserve">Региональный центр развития движения «Абилимпикс» — центр, который создается в структуре базовых профессиональных образовательных организаций (далее </w:t>
      </w:r>
      <w:r>
        <w:rPr>
          <w:rStyle w:val="CharStyle65"/>
        </w:rPr>
        <w:t xml:space="preserve">— </w:t>
      </w:r>
      <w:r>
        <w:rPr>
          <w:rStyle w:val="CharStyle11"/>
        </w:rPr>
        <w:t xml:space="preserve">БПОО), ресурсных учебно-методических центров образовательных 4 Концепция - 06 организаций высшего образования (далее </w:t>
      </w:r>
      <w:r>
        <w:rPr>
          <w:rStyle w:val="CharStyle40"/>
        </w:rPr>
        <w:t xml:space="preserve">- </w:t>
      </w:r>
      <w:r>
        <w:rPr>
          <w:rStyle w:val="CharStyle11"/>
        </w:rPr>
        <w:t>РУМЦ) или организаций, расположенных на территории субъектов Российской Федерации. В его задачи входит координация развития движения в субъекте Российской Федерации, а также организационная и методическая поддержка проведения Чемпионата «Абилимпикс» в субъекте Российской Федерации, ведение системной работы по содействию в трудоустройстве участников конкурса, подготовка команды субъекта к участию в Национальном чемпионате.</w:t>
      </w:r>
    </w:p>
    <w:p>
      <w:pPr>
        <w:pStyle w:val="Style9"/>
        <w:framePr w:w="9782" w:h="14585" w:hRule="exact" w:wrap="none" w:vAnchor="page" w:hAnchor="page" w:x="934" w:y="1036"/>
        <w:widowControl w:val="0"/>
        <w:keepNext w:val="0"/>
        <w:keepLines w:val="0"/>
        <w:shd w:val="clear" w:color="auto" w:fill="auto"/>
        <w:bidi w:val="0"/>
        <w:spacing w:before="0" w:after="0" w:line="413" w:lineRule="exact"/>
        <w:ind w:left="0" w:right="0" w:firstLine="780"/>
      </w:pPr>
      <w:r>
        <w:rPr>
          <w:rStyle w:val="CharStyle11"/>
        </w:rPr>
        <w:t xml:space="preserve">Центр компетенций «Абилимпикс» </w:t>
      </w:r>
      <w:r>
        <w:rPr>
          <w:rStyle w:val="CharStyle40"/>
        </w:rPr>
        <w:t xml:space="preserve">- </w:t>
      </w:r>
      <w:r>
        <w:rPr>
          <w:rStyle w:val="CharStyle11"/>
        </w:rPr>
        <w:t>центр, который создается в структуре БПОО, РУМЦ или организаций, расположенных на территории субъектов Российской Федерации, и в задачи которого входит разработка конкурсных заданий, их согласование с работодателями, подготовка и аккредитация экспертов чемпионата, проводимого в субъекте.</w:t>
      </w:r>
    </w:p>
    <w:p>
      <w:pPr>
        <w:pStyle w:val="Style9"/>
        <w:framePr w:w="9782" w:h="14585" w:hRule="exact" w:wrap="none" w:vAnchor="page" w:hAnchor="page" w:x="934" w:y="1036"/>
        <w:widowControl w:val="0"/>
        <w:keepNext w:val="0"/>
        <w:keepLines w:val="0"/>
        <w:shd w:val="clear" w:color="auto" w:fill="auto"/>
        <w:bidi w:val="0"/>
        <w:spacing w:before="0" w:after="0" w:line="413" w:lineRule="exact"/>
        <w:ind w:left="0" w:right="0" w:firstLine="780"/>
      </w:pPr>
      <w:r>
        <w:rPr>
          <w:rStyle w:val="CharStyle11"/>
        </w:rPr>
        <w:t xml:space="preserve">Волонтерский центр «Абилимпикс» </w:t>
      </w:r>
      <w:r>
        <w:rPr>
          <w:rStyle w:val="CharStyle66"/>
        </w:rPr>
        <w:t xml:space="preserve">- </w:t>
      </w:r>
      <w:r>
        <w:rPr>
          <w:rStyle w:val="CharStyle11"/>
        </w:rPr>
        <w:t>структурное подразделение, созданное на базе образовательной организации высшего образования или' среднего профессионального образования, в задачи которого входит подготовка волонтеров, имеющих навыки работы с людьми с инвалидностью различных нозологических групп, а также организация волонтерской поддержки проведения Национального чемпионата «Абилимпикс»,</w:t>
      </w:r>
    </w:p>
    <w:p>
      <w:pPr>
        <w:pStyle w:val="Style16"/>
        <w:framePr w:wrap="none" w:vAnchor="page" w:hAnchor="page" w:x="5758" w:y="15704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19"/>
          <w:b/>
          <w:bCs/>
        </w:rPr>
        <w:t>19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9782" w:h="10938" w:hRule="exact" w:wrap="none" w:vAnchor="page" w:hAnchor="page" w:x="934" w:y="1005"/>
        <w:widowControl w:val="0"/>
        <w:keepNext w:val="0"/>
        <w:keepLines w:val="0"/>
        <w:shd w:val="clear" w:color="auto" w:fill="auto"/>
        <w:bidi w:val="0"/>
        <w:spacing w:before="0" w:after="0" w:line="461" w:lineRule="exact"/>
        <w:ind w:left="0" w:right="0" w:firstLine="0"/>
      </w:pPr>
      <w:r>
        <w:rPr>
          <w:rStyle w:val="CharStyle11"/>
        </w:rPr>
        <w:t>формирование сети волонтерских центров в субъекте Российской Федерации для помощи людям с инвалидностью.</w:t>
      </w:r>
    </w:p>
    <w:p>
      <w:pPr>
        <w:pStyle w:val="Style9"/>
        <w:framePr w:w="9782" w:h="10938" w:hRule="exact" w:wrap="none" w:vAnchor="page" w:hAnchor="page" w:x="934" w:y="100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80"/>
      </w:pPr>
      <w:r>
        <w:rPr>
          <w:rStyle w:val="CharStyle11"/>
        </w:rPr>
        <w:t>Партнеры-работодатели - представители компаний, оказывающие содействие в разработке и экспертизе конкурсных заданий по компетенциям, в предоставлении ресурсных и расходных материалов, оборудования для проведения чемпионата, в направлении работников для участия в качестве экспертов по компетенциям, в предоставлении спонсорской помощи, приобретении памятных призов, проведении стажировок на предприятиях для участников с последующим их трудоустройством.</w:t>
      </w:r>
    </w:p>
    <w:p>
      <w:pPr>
        <w:pStyle w:val="Style9"/>
        <w:framePr w:w="9782" w:h="10938" w:hRule="exact" w:wrap="none" w:vAnchor="page" w:hAnchor="page" w:x="934" w:y="1005"/>
        <w:widowControl w:val="0"/>
        <w:keepNext w:val="0"/>
        <w:keepLines w:val="0"/>
        <w:shd w:val="clear" w:color="auto" w:fill="auto"/>
        <w:bidi w:val="0"/>
        <w:spacing w:before="0" w:after="0" w:line="422" w:lineRule="exact"/>
        <w:ind w:left="0" w:right="0" w:firstLine="780"/>
      </w:pPr>
      <w:r>
        <w:rPr>
          <w:rStyle w:val="CharStyle11"/>
        </w:rPr>
        <w:t>Эксперт - физическое лицо, представитель работодателя, образовательной организации, общественного объединения инвалидов, участвующее в разработке конкурсных заданий чемпионата, принимающее участие в соревнованиях региональных отборочных этапов и/или Национального чемпионата, в качестве члена жюри.</w:t>
      </w:r>
    </w:p>
    <w:p>
      <w:pPr>
        <w:pStyle w:val="Style9"/>
        <w:framePr w:w="9782" w:h="10938" w:hRule="exact" w:wrap="none" w:vAnchor="page" w:hAnchor="page" w:x="934" w:y="1005"/>
        <w:widowControl w:val="0"/>
        <w:keepNext w:val="0"/>
        <w:keepLines w:val="0"/>
        <w:shd w:val="clear" w:color="auto" w:fill="auto"/>
        <w:bidi w:val="0"/>
        <w:spacing w:before="0" w:after="0" w:line="422" w:lineRule="exact"/>
        <w:ind w:left="0" w:right="0" w:firstLine="780"/>
      </w:pPr>
      <w:r>
        <w:rPr>
          <w:rStyle w:val="CharStyle11"/>
        </w:rPr>
        <w:t>Г да</w:t>
      </w:r>
      <w:r>
        <w:rPr>
          <w:rStyle w:val="CharStyle14"/>
        </w:rPr>
        <w:t>н</w:t>
      </w:r>
      <w:r>
        <w:rPr>
          <w:rStyle w:val="CharStyle11"/>
        </w:rPr>
        <w:t>ный эксперт - физическое лицо, представитель работодателя, образовательной организации, общественного объединения инвалидов; отбирается из числа наиболее квалифицированных работников образовательной организации, представителей общественных организаций инвалидов, партнеров-работодателей по компетенции, в рамках которой проводятся соревнования; отвечает за управление, организацию и руководство организацией соревнований по определенной компетенции.</w:t>
      </w:r>
    </w:p>
    <w:p>
      <w:pPr>
        <w:pStyle w:val="Style9"/>
        <w:framePr w:w="9782" w:h="10938" w:hRule="exact" w:wrap="none" w:vAnchor="page" w:hAnchor="page" w:x="934" w:y="1005"/>
        <w:widowControl w:val="0"/>
        <w:keepNext w:val="0"/>
        <w:keepLines w:val="0"/>
        <w:shd w:val="clear" w:color="auto" w:fill="auto"/>
        <w:bidi w:val="0"/>
        <w:spacing w:before="0" w:after="0" w:line="413" w:lineRule="exact"/>
        <w:ind w:left="0" w:right="0" w:firstLine="780"/>
      </w:pPr>
      <w:r>
        <w:rPr>
          <w:rStyle w:val="CharStyle11"/>
        </w:rPr>
        <w:t>Директор чемпионата - физическое лицо, ответственное за организацию проведения Национального чемпионата, в компетенцию которого входит организация работ по планировке и застройке площадки чемпионата, организация церемоний открытия и закрытия чемпионата, деловой программы, ресурсного обеспечения проведения чемпионата.</w:t>
      </w:r>
    </w:p>
    <w:p>
      <w:pPr>
        <w:pStyle w:val="Style9"/>
        <w:framePr w:w="9782" w:h="10938" w:hRule="exact" w:wrap="none" w:vAnchor="page" w:hAnchor="page" w:x="934" w:y="1005"/>
        <w:widowControl w:val="0"/>
        <w:keepNext w:val="0"/>
        <w:keepLines w:val="0"/>
        <w:shd w:val="clear" w:color="auto" w:fill="auto"/>
        <w:bidi w:val="0"/>
        <w:spacing w:before="0" w:after="0" w:line="432" w:lineRule="exact"/>
        <w:ind w:left="0" w:right="0" w:firstLine="780"/>
      </w:pPr>
      <w:r>
        <w:rPr>
          <w:rStyle w:val="CharStyle11"/>
        </w:rPr>
        <w:t>Экспертный совет организаций — коллегиальный орган, в состав которого входят руководители (заместители руководителей организаций), 5 Концепция - 06 на базе которых открыты региональные центры развития движения «Абилимпикс» или волонтерские центры «Абилимпикс».</w:t>
      </w:r>
    </w:p>
    <w:p>
      <w:pPr>
        <w:pStyle w:val="Style9"/>
        <w:framePr w:wrap="none" w:vAnchor="page" w:hAnchor="page" w:x="934" w:y="1410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2740" w:right="0" w:firstLine="0"/>
      </w:pPr>
      <w:r>
        <w:rPr>
          <w:rStyle w:val="CharStyle51"/>
        </w:rPr>
        <w:t>«</w:t>
      </w:r>
    </w:p>
    <w:p>
      <w:pPr>
        <w:pStyle w:val="Style16"/>
        <w:framePr w:wrap="none" w:vAnchor="page" w:hAnchor="page" w:x="5792" w:y="15714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19"/>
          <w:b/>
          <w:bCs/>
        </w:rPr>
        <w:t>20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  <w:style w:type="character" w:customStyle="1" w:styleId="CharStyle4">
    <w:name w:val="Колонтитул (2)_"/>
    <w:basedOn w:val="DefaultParagraphFont"/>
    <w:link w:val="Style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1"/>
      <w:szCs w:val="11"/>
      <w:rFonts w:ascii="Consolas" w:eastAsia="Consolas" w:hAnsi="Consolas" w:cs="Consolas"/>
    </w:rPr>
  </w:style>
  <w:style w:type="character" w:customStyle="1" w:styleId="CharStyle5">
    <w:name w:val="Колонтитул (2)"/>
    <w:basedOn w:val="CharStyle4"/>
    <w:rPr>
      <w:w w:val="100"/>
      <w:spacing w:val="0"/>
      <w:color w:val="000000"/>
      <w:position w:val="0"/>
    </w:rPr>
  </w:style>
  <w:style w:type="character" w:customStyle="1" w:styleId="CharStyle7">
    <w:name w:val="Основной текст (3)_"/>
    <w:basedOn w:val="DefaultParagraphFont"/>
    <w:link w:val="Style6"/>
    <w:rPr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character" w:customStyle="1" w:styleId="CharStyle8">
    <w:name w:val="Основной текст (3)"/>
    <w:basedOn w:val="CharStyle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0">
    <w:name w:val="Основной текст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1">
    <w:name w:val="Основной текст (2)"/>
    <w:basedOn w:val="CharStyle10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3">
    <w:name w:val="Другое_"/>
    <w:basedOn w:val="DefaultParagraphFont"/>
    <w:link w:val="Style12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4">
    <w:name w:val="Основной текст (2)"/>
    <w:basedOn w:val="CharStyle10"/>
    <w:rPr>
      <w:lang w:val="ru-RU" w:eastAsia="ru-RU" w:bidi="ru-RU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Основной текст (2)"/>
    <w:basedOn w:val="CharStyle10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7">
    <w:name w:val="Колонтитул (3)_"/>
    <w:basedOn w:val="DefaultParagraphFont"/>
    <w:link w:val="Style16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8">
    <w:name w:val="Колонтитул (3)"/>
    <w:basedOn w:val="CharStyle1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9">
    <w:name w:val="Колонтитул (3)"/>
    <w:basedOn w:val="CharStyle1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1">
    <w:name w:val="Основной текст (4)_"/>
    <w:basedOn w:val="DefaultParagraphFont"/>
    <w:link w:val="Style20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2">
    <w:name w:val="Основной текст (4)"/>
    <w:basedOn w:val="CharStyle21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4">
    <w:name w:val="Основной текст (5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5">
    <w:name w:val="Основной текст (5)"/>
    <w:basedOn w:val="CharStyle2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7">
    <w:name w:val="Основной текст (6)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26"/>
      <w:szCs w:val="26"/>
      <w:rFonts w:ascii="Lucida Sans Unicode" w:eastAsia="Lucida Sans Unicode" w:hAnsi="Lucida Sans Unicode" w:cs="Lucida Sans Unicode"/>
    </w:rPr>
  </w:style>
  <w:style w:type="character" w:customStyle="1" w:styleId="CharStyle28">
    <w:name w:val="Основной текст (6)"/>
    <w:basedOn w:val="CharStyle2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30">
    <w:name w:val="Колонтитул_"/>
    <w:basedOn w:val="DefaultParagraphFont"/>
    <w:link w:val="Style29"/>
    <w:rPr>
      <w:b/>
      <w:bCs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31">
    <w:name w:val="Колонтитул"/>
    <w:basedOn w:val="CharStyle30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33">
    <w:name w:val="Заголовок №1_"/>
    <w:basedOn w:val="DefaultParagraphFont"/>
    <w:link w:val="Style32"/>
    <w:rPr>
      <w:b/>
      <w:bCs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34">
    <w:name w:val="Заголовок №1"/>
    <w:basedOn w:val="CharStyle33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36">
    <w:name w:val="Основной текст (7)_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8"/>
      <w:szCs w:val="8"/>
      <w:rFonts w:ascii="Lucida Sans Unicode" w:eastAsia="Lucida Sans Unicode" w:hAnsi="Lucida Sans Unicode" w:cs="Lucida Sans Unicode"/>
    </w:rPr>
  </w:style>
  <w:style w:type="character" w:customStyle="1" w:styleId="CharStyle37">
    <w:name w:val="Основной текст (7)"/>
    <w:basedOn w:val="CharStyle36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38">
    <w:name w:val="Заголовок №1 + Не полужирный,Не курсив"/>
    <w:basedOn w:val="CharStyle33"/>
    <w:rPr>
      <w:lang w:val="ru-RU" w:eastAsia="ru-RU" w:bidi="ru-RU"/>
      <w:b/>
      <w:bCs/>
      <w:i/>
      <w:iCs/>
      <w:w w:val="100"/>
      <w:spacing w:val="0"/>
      <w:color w:val="000000"/>
      <w:position w:val="0"/>
    </w:rPr>
  </w:style>
  <w:style w:type="character" w:customStyle="1" w:styleId="CharStyle39">
    <w:name w:val="Основной текст (2)"/>
    <w:basedOn w:val="CharStyle10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40">
    <w:name w:val="Основной текст (2)"/>
    <w:basedOn w:val="CharStyle10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41">
    <w:name w:val="Основной текст (2)"/>
    <w:basedOn w:val="CharStyle10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43">
    <w:name w:val="Колонтитул (4)_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sz w:val="13"/>
      <w:szCs w:val="13"/>
      <w:rFonts w:ascii="Lucida Sans Unicode" w:eastAsia="Lucida Sans Unicode" w:hAnsi="Lucida Sans Unicode" w:cs="Lucida Sans Unicode"/>
    </w:rPr>
  </w:style>
  <w:style w:type="character" w:customStyle="1" w:styleId="CharStyle44">
    <w:name w:val="Колонтитул (4)"/>
    <w:basedOn w:val="CharStyle43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45">
    <w:name w:val="Основной текст (2) + Полужирный"/>
    <w:basedOn w:val="CharStyle10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47">
    <w:name w:val="Колонтитул (5)_"/>
    <w:basedOn w:val="DefaultParagraphFont"/>
    <w:link w:val="Style46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48">
    <w:name w:val="Колонтитул (5)"/>
    <w:basedOn w:val="CharStyle4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49">
    <w:name w:val="Основной текст (2) + Полужирный"/>
    <w:basedOn w:val="CharStyle10"/>
    <w:rPr>
      <w:lang w:val="ru-RU" w:eastAsia="ru-RU" w:bidi="ru-RU"/>
      <w:b/>
      <w:bCs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50">
    <w:name w:val="Основной текст (2) + 16 pt,Полужирный,Курсив"/>
    <w:basedOn w:val="CharStyle10"/>
    <w:rPr>
      <w:lang w:val="ru-RU" w:eastAsia="ru-RU" w:bidi="ru-RU"/>
      <w:b/>
      <w:bCs/>
      <w:i/>
      <w:iCs/>
      <w:sz w:val="32"/>
      <w:szCs w:val="32"/>
      <w:w w:val="100"/>
      <w:spacing w:val="0"/>
      <w:color w:val="000000"/>
      <w:position w:val="0"/>
    </w:rPr>
  </w:style>
  <w:style w:type="character" w:customStyle="1" w:styleId="CharStyle51">
    <w:name w:val="Основной текст (2)"/>
    <w:basedOn w:val="CharStyle10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53">
    <w:name w:val="Основной текст (8)_"/>
    <w:basedOn w:val="DefaultParagraphFont"/>
    <w:link w:val="Style52"/>
    <w:rPr>
      <w:b w:val="0"/>
      <w:bCs w:val="0"/>
      <w:i w:val="0"/>
      <w:iCs w:val="0"/>
      <w:u w:val="none"/>
      <w:strike w:val="0"/>
      <w:smallCaps w:val="0"/>
      <w:sz w:val="13"/>
      <w:szCs w:val="13"/>
      <w:rFonts w:ascii="Lucida Sans Unicode" w:eastAsia="Lucida Sans Unicode" w:hAnsi="Lucida Sans Unicode" w:cs="Lucida Sans Unicode"/>
    </w:rPr>
  </w:style>
  <w:style w:type="character" w:customStyle="1" w:styleId="CharStyle54">
    <w:name w:val="Основной текст (8)"/>
    <w:basedOn w:val="CharStyle53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56">
    <w:name w:val="Основной текст (9)_"/>
    <w:basedOn w:val="DefaultParagraphFont"/>
    <w:link w:val="Style55"/>
    <w:rPr>
      <w:b w:val="0"/>
      <w:bCs w:val="0"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character" w:customStyle="1" w:styleId="CharStyle57">
    <w:name w:val="Основной текст (9)"/>
    <w:basedOn w:val="CharStyle56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59">
    <w:name w:val="Основной текст (10)_"/>
    <w:basedOn w:val="DefaultParagraphFont"/>
    <w:link w:val="Style58"/>
    <w:rPr>
      <w:b w:val="0"/>
      <w:bCs w:val="0"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character" w:customStyle="1" w:styleId="CharStyle60">
    <w:name w:val="Основной текст (10)"/>
    <w:basedOn w:val="CharStyle59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61">
    <w:name w:val="Основной текст (2)"/>
    <w:basedOn w:val="CharStyle10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62">
    <w:name w:val="Основной текст (2)"/>
    <w:basedOn w:val="CharStyle10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63">
    <w:name w:val="Основной текст (2)"/>
    <w:basedOn w:val="CharStyle10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64">
    <w:name w:val="Основной текст (2)"/>
    <w:basedOn w:val="CharStyle10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65">
    <w:name w:val="Основной текст (2)"/>
    <w:basedOn w:val="CharStyle10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66">
    <w:name w:val="Основной текст (2)"/>
    <w:basedOn w:val="CharStyle10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Колонтитул (2)"/>
    <w:basedOn w:val="Normal"/>
    <w:link w:val="CharStyle4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1"/>
      <w:szCs w:val="11"/>
      <w:rFonts w:ascii="Consolas" w:eastAsia="Consolas" w:hAnsi="Consolas" w:cs="Consolas"/>
    </w:rPr>
  </w:style>
  <w:style w:type="paragraph" w:customStyle="1" w:styleId="Style6">
    <w:name w:val="Основной текст (3)"/>
    <w:basedOn w:val="Normal"/>
    <w:link w:val="CharStyle7"/>
    <w:pPr>
      <w:widowControl w:val="0"/>
      <w:shd w:val="clear" w:color="auto" w:fill="FFFFFF"/>
      <w:jc w:val="center"/>
      <w:spacing w:after="480" w:line="619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paragraph" w:customStyle="1" w:styleId="Style9">
    <w:name w:val="Основной текст (2)"/>
    <w:basedOn w:val="Normal"/>
    <w:link w:val="CharStyle10"/>
    <w:pPr>
      <w:widowControl w:val="0"/>
      <w:shd w:val="clear" w:color="auto" w:fill="FFFFFF"/>
      <w:jc w:val="both"/>
      <w:spacing w:before="480" w:line="418" w:lineRule="exact"/>
      <w:ind w:hanging="36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2">
    <w:name w:val="Другое"/>
    <w:basedOn w:val="Normal"/>
    <w:link w:val="CharStyle13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6">
    <w:name w:val="Колонтитул (3)"/>
    <w:basedOn w:val="Normal"/>
    <w:link w:val="CharStyle17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20">
    <w:name w:val="Основной текст (4)"/>
    <w:basedOn w:val="Normal"/>
    <w:link w:val="CharStyle21"/>
    <w:pPr>
      <w:widowControl w:val="0"/>
      <w:shd w:val="clear" w:color="auto" w:fill="FFFFFF"/>
      <w:spacing w:line="48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3">
    <w:name w:val="Основной текст (5)"/>
    <w:basedOn w:val="Normal"/>
    <w:link w:val="CharStyle24"/>
    <w:pPr>
      <w:widowControl w:val="0"/>
      <w:shd w:val="clear" w:color="auto" w:fill="FFFFFF"/>
      <w:spacing w:line="48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6">
    <w:name w:val="Основной текст (6)"/>
    <w:basedOn w:val="Normal"/>
    <w:link w:val="CharStyle27"/>
    <w:pPr>
      <w:widowControl w:val="0"/>
      <w:shd w:val="clear" w:color="auto" w:fill="FFFFFF"/>
      <w:jc w:val="center"/>
      <w:spacing w:before="1056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Lucida Sans Unicode" w:eastAsia="Lucida Sans Unicode" w:hAnsi="Lucida Sans Unicode" w:cs="Lucida Sans Unicode"/>
    </w:rPr>
  </w:style>
  <w:style w:type="paragraph" w:customStyle="1" w:styleId="Style29">
    <w:name w:val="Колонтитул"/>
    <w:basedOn w:val="Normal"/>
    <w:link w:val="CharStyle30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2">
    <w:name w:val="Заголовок №1"/>
    <w:basedOn w:val="Normal"/>
    <w:link w:val="CharStyle33"/>
    <w:pPr>
      <w:widowControl w:val="0"/>
      <w:shd w:val="clear" w:color="auto" w:fill="FFFFFF"/>
      <w:jc w:val="both"/>
      <w:outlineLvl w:val="0"/>
      <w:spacing w:after="300" w:line="0" w:lineRule="exact"/>
    </w:pPr>
    <w:rPr>
      <w:b/>
      <w:bCs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5">
    <w:name w:val="Основной текст (7)"/>
    <w:basedOn w:val="Normal"/>
    <w:link w:val="CharStyle3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Lucida Sans Unicode" w:eastAsia="Lucida Sans Unicode" w:hAnsi="Lucida Sans Unicode" w:cs="Lucida Sans Unicode"/>
    </w:rPr>
  </w:style>
  <w:style w:type="paragraph" w:customStyle="1" w:styleId="Style42">
    <w:name w:val="Колонтитул (4)"/>
    <w:basedOn w:val="Normal"/>
    <w:link w:val="CharStyle4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Lucida Sans Unicode" w:eastAsia="Lucida Sans Unicode" w:hAnsi="Lucida Sans Unicode" w:cs="Lucida Sans Unicode"/>
    </w:rPr>
  </w:style>
  <w:style w:type="paragraph" w:customStyle="1" w:styleId="Style46">
    <w:name w:val="Колонтитул (5)"/>
    <w:basedOn w:val="Normal"/>
    <w:link w:val="CharStyle47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52">
    <w:name w:val="Основной текст (8)"/>
    <w:basedOn w:val="Normal"/>
    <w:link w:val="CharStyle53"/>
    <w:pPr>
      <w:widowControl w:val="0"/>
      <w:shd w:val="clear" w:color="auto" w:fill="FFFFFF"/>
      <w:spacing w:before="8880"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Lucida Sans Unicode" w:eastAsia="Lucida Sans Unicode" w:hAnsi="Lucida Sans Unicode" w:cs="Lucida Sans Unicode"/>
    </w:rPr>
  </w:style>
  <w:style w:type="paragraph" w:customStyle="1" w:styleId="Style55">
    <w:name w:val="Основной текст (9)"/>
    <w:basedOn w:val="Normal"/>
    <w:link w:val="CharStyle56"/>
    <w:pPr>
      <w:widowControl w:val="0"/>
      <w:shd w:val="clear" w:color="auto" w:fill="FFFFFF"/>
      <w:spacing w:line="518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paragraph" w:customStyle="1" w:styleId="Style58">
    <w:name w:val="Основной текст (10)"/>
    <w:basedOn w:val="Normal"/>
    <w:link w:val="CharStyle59"/>
    <w:pPr>
      <w:widowControl w:val="0"/>
      <w:shd w:val="clear" w:color="auto" w:fill="FFFFFF"/>
      <w:spacing w:line="518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