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 xml:space="preserve">Государственное бюджетное профессиональное 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 xml:space="preserve">образовательное учреждение 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>«Торжокский педагогический колледж им. Ф.В. Бадюлина»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339.45pt;height:139.3pt" fillcolor="#d8d8d8">
            <v:stroke r:id="rId8" o:title=""/>
            <v:shadow color="#868686"/>
            <v:textpath style="font-family:&quot;Times New Roman&quot;;font-weight:bold;v-text-kern:t" trim="t" fitpath="t" string="ВЫПУСКНЫЕ КВАЛИФИКАЦИОННЫЕ РАБОТЫ&#10;КАК ВИД&#10;ИССЛЕДОВАТЕЛЬСКОЙ&#10;ДЕЯТЕЛЬНОСТИ"/>
          </v:shape>
        </w:pic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>Часть 2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>Методические рекомендации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 xml:space="preserve">по организации и оформлению 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>выпускных квалификационных работ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915B2">
        <w:rPr>
          <w:rFonts w:ascii="Times New Roman" w:hAnsi="Times New Roman" w:cs="Times New Roman"/>
          <w:b/>
          <w:caps/>
        </w:rPr>
        <w:t>Торжок</w:t>
      </w:r>
    </w:p>
    <w:p w:rsidR="00E915B2" w:rsidRPr="00E915B2" w:rsidRDefault="00E915B2" w:rsidP="00E915B2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A1179" w:rsidRPr="0091130E" w:rsidRDefault="0091130E" w:rsidP="009113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130E">
        <w:rPr>
          <w:rFonts w:ascii="Times New Roman" w:hAnsi="Times New Roman" w:cs="Times New Roman"/>
          <w:b/>
          <w:caps/>
          <w:lang w:val="en-US"/>
        </w:rPr>
        <w:lastRenderedPageBreak/>
        <w:t>I</w:t>
      </w:r>
      <w:r w:rsidRPr="0091130E">
        <w:rPr>
          <w:rFonts w:ascii="Times New Roman" w:hAnsi="Times New Roman" w:cs="Times New Roman"/>
          <w:b/>
          <w:caps/>
        </w:rPr>
        <w:t>.</w:t>
      </w:r>
      <w:r w:rsidR="000A1179" w:rsidRPr="0091130E">
        <w:rPr>
          <w:rFonts w:ascii="Times New Roman" w:hAnsi="Times New Roman" w:cs="Times New Roman"/>
          <w:b/>
          <w:caps/>
        </w:rPr>
        <w:t>Положение</w:t>
      </w:r>
    </w:p>
    <w:p w:rsidR="00A36F6D" w:rsidRPr="00270666" w:rsidRDefault="00A36F6D" w:rsidP="000A11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0666">
        <w:rPr>
          <w:rFonts w:ascii="Times New Roman" w:hAnsi="Times New Roman" w:cs="Times New Roman"/>
          <w:b/>
        </w:rPr>
        <w:t xml:space="preserve">о </w:t>
      </w:r>
      <w:r w:rsidR="000A1179" w:rsidRPr="00270666">
        <w:rPr>
          <w:rFonts w:ascii="Times New Roman" w:hAnsi="Times New Roman" w:cs="Times New Roman"/>
          <w:b/>
        </w:rPr>
        <w:t>в</w:t>
      </w:r>
      <w:r w:rsidRPr="00270666">
        <w:rPr>
          <w:rFonts w:ascii="Times New Roman" w:hAnsi="Times New Roman" w:cs="Times New Roman"/>
          <w:b/>
        </w:rPr>
        <w:t>ыпускн</w:t>
      </w:r>
      <w:r w:rsidR="000A1179" w:rsidRPr="00270666">
        <w:rPr>
          <w:rFonts w:ascii="Times New Roman" w:hAnsi="Times New Roman" w:cs="Times New Roman"/>
          <w:b/>
        </w:rPr>
        <w:t>ых</w:t>
      </w:r>
      <w:r w:rsidRPr="00270666">
        <w:rPr>
          <w:rFonts w:ascii="Times New Roman" w:hAnsi="Times New Roman" w:cs="Times New Roman"/>
          <w:b/>
        </w:rPr>
        <w:t xml:space="preserve"> квалификационн</w:t>
      </w:r>
      <w:r w:rsidR="000A1179" w:rsidRPr="00270666">
        <w:rPr>
          <w:rFonts w:ascii="Times New Roman" w:hAnsi="Times New Roman" w:cs="Times New Roman"/>
          <w:b/>
        </w:rPr>
        <w:t>ых</w:t>
      </w:r>
      <w:r w:rsidRPr="00270666">
        <w:rPr>
          <w:rFonts w:ascii="Times New Roman" w:hAnsi="Times New Roman" w:cs="Times New Roman"/>
          <w:b/>
        </w:rPr>
        <w:t xml:space="preserve"> работ</w:t>
      </w:r>
      <w:r w:rsidR="000A1179" w:rsidRPr="00270666">
        <w:rPr>
          <w:rFonts w:ascii="Times New Roman" w:hAnsi="Times New Roman" w:cs="Times New Roman"/>
          <w:b/>
        </w:rPr>
        <w:t>ах</w:t>
      </w:r>
      <w:r w:rsidRPr="00270666">
        <w:rPr>
          <w:rFonts w:ascii="Times New Roman" w:hAnsi="Times New Roman" w:cs="Times New Roman"/>
          <w:b/>
        </w:rPr>
        <w:t xml:space="preserve"> (ВКР)</w:t>
      </w:r>
    </w:p>
    <w:p w:rsidR="00A36F6D" w:rsidRPr="0091130E" w:rsidRDefault="00A36F6D" w:rsidP="000A11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179" w:rsidRPr="00EB682B" w:rsidRDefault="000A1179" w:rsidP="000A11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682B">
        <w:rPr>
          <w:rFonts w:ascii="Times New Roman" w:hAnsi="Times New Roman" w:cs="Times New Roman"/>
          <w:b/>
        </w:rPr>
        <w:t>1. Общие положения</w:t>
      </w:r>
    </w:p>
    <w:p w:rsidR="000A1179" w:rsidRPr="00270666" w:rsidRDefault="000A1179" w:rsidP="000A117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36F6D" w:rsidRPr="007B0A91" w:rsidRDefault="000A1179" w:rsidP="001E49C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1.1. </w:t>
      </w:r>
      <w:r w:rsidR="00A36F6D" w:rsidRPr="007B0A91">
        <w:rPr>
          <w:rFonts w:ascii="Times New Roman" w:hAnsi="Times New Roman" w:cs="Times New Roman"/>
          <w:sz w:val="21"/>
          <w:szCs w:val="21"/>
        </w:rPr>
        <w:t>Выпускная квалификационная работа представляет собой итоговую аттестационную научную работу студента-выпускника, выполненную с соблюдением установленных нормативных требований и представленную по окончании обучения к защите перед государственной аттестационной комиссией. По своему содержанию выпускная квалификационная работа – вид научного произведения, имеющего квалификационный характер и подготовленного для  публичной защиты. Она отражает уровень теоретической и практической готовности выпускника к непосредственной профессиональной деятельности по специальности и служит средством оценки качества подготовки молодого специалиста.</w:t>
      </w:r>
    </w:p>
    <w:p w:rsidR="003F270B" w:rsidRPr="00270666" w:rsidRDefault="003F270B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49C4" w:rsidRPr="007B0A91" w:rsidRDefault="001E49C4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1.2. </w:t>
      </w:r>
      <w:r w:rsidR="00A36F6D" w:rsidRPr="007B0A91">
        <w:rPr>
          <w:rFonts w:ascii="Times New Roman" w:hAnsi="Times New Roman" w:cs="Times New Roman"/>
          <w:sz w:val="21"/>
          <w:szCs w:val="21"/>
        </w:rPr>
        <w:t>Цели выпускной квалификационной работы – углубление и  систематизация теоретических и прикладных знаний студента по специальности, совершенствование умений и навыков самостоятельной научно-исследовательской деятельности.</w:t>
      </w:r>
    </w:p>
    <w:p w:rsidR="003F270B" w:rsidRDefault="003F270B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909CF" w:rsidRPr="007B0A91" w:rsidRDefault="001909CF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1.3. Темы выпускных квалификационных работ должны быть актуальными, соответствовать современному состоянию педагогической науки.</w:t>
      </w:r>
      <w:r w:rsidR="00C93C32" w:rsidRPr="007B0A91">
        <w:rPr>
          <w:rFonts w:ascii="Times New Roman" w:hAnsi="Times New Roman" w:cs="Times New Roman"/>
          <w:sz w:val="21"/>
          <w:szCs w:val="21"/>
        </w:rPr>
        <w:t xml:space="preserve"> Тематика утверждается приказом директора по колледжу.</w:t>
      </w:r>
    </w:p>
    <w:p w:rsidR="001909CF" w:rsidRPr="00270666" w:rsidRDefault="001909CF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E49C4" w:rsidRPr="007B0A91" w:rsidRDefault="001E49C4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hAnsi="Times New Roman" w:cs="Times New Roman"/>
          <w:sz w:val="21"/>
          <w:szCs w:val="21"/>
        </w:rPr>
        <w:t>4</w:t>
      </w:r>
      <w:r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="00A36F6D" w:rsidRPr="007B0A91">
        <w:rPr>
          <w:rFonts w:ascii="Times New Roman" w:hAnsi="Times New Roman" w:cs="Times New Roman"/>
          <w:sz w:val="21"/>
          <w:szCs w:val="21"/>
        </w:rPr>
        <w:t>Студенту предоставляется возможность самостоятельно выбрать тему выпускной квалификационной работы, а также предложить свою тематику с обоснованием целесообразности ее разработки.</w:t>
      </w:r>
      <w:r w:rsidR="001249BE"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Полные названия ВКР вносятся в экзаменационные ведомости, зачетные книжки студентов и в приложение к дипломам.</w:t>
      </w:r>
    </w:p>
    <w:p w:rsidR="003F270B" w:rsidRPr="00270666" w:rsidRDefault="003F270B" w:rsidP="001E4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801A7" w:rsidRPr="007B0A91" w:rsidRDefault="001E49C4" w:rsidP="00B74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hAnsi="Times New Roman" w:cs="Times New Roman"/>
          <w:sz w:val="21"/>
          <w:szCs w:val="21"/>
        </w:rPr>
        <w:t>5</w:t>
      </w:r>
      <w:r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="00A36F6D" w:rsidRPr="007B0A91">
        <w:rPr>
          <w:rFonts w:ascii="Times New Roman" w:hAnsi="Times New Roman" w:cs="Times New Roman"/>
          <w:sz w:val="21"/>
          <w:szCs w:val="21"/>
        </w:rPr>
        <w:t>Для оказания научно-методической помощи студенту в процессе подготовки выпускной квалификационной работы н</w:t>
      </w:r>
      <w:r w:rsidR="003F6828" w:rsidRPr="007B0A91">
        <w:rPr>
          <w:rFonts w:ascii="Times New Roman" w:hAnsi="Times New Roman" w:cs="Times New Roman"/>
          <w:sz w:val="21"/>
          <w:szCs w:val="21"/>
        </w:rPr>
        <w:t>азначается научный руководитель, который утверждается приказом директора.</w:t>
      </w:r>
      <w:r w:rsidR="00B744C6" w:rsidRPr="007B0A91">
        <w:rPr>
          <w:rFonts w:ascii="Times New Roman" w:hAnsi="Times New Roman" w:cs="Times New Roman"/>
          <w:sz w:val="21"/>
          <w:szCs w:val="21"/>
        </w:rPr>
        <w:t>Основными функциями руководителя ВКР являются:</w:t>
      </w:r>
    </w:p>
    <w:p w:rsidR="001801A7" w:rsidRPr="007B0A91" w:rsidRDefault="00B744C6" w:rsidP="001801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разработка индивидуальных заданий;</w:t>
      </w:r>
    </w:p>
    <w:p w:rsidR="001801A7" w:rsidRPr="007B0A91" w:rsidRDefault="00B744C6" w:rsidP="001801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консультирование по вопросам содержания и последовательности выполнения ВКР;</w:t>
      </w:r>
    </w:p>
    <w:p w:rsidR="001801A7" w:rsidRPr="007B0A91" w:rsidRDefault="00B744C6" w:rsidP="001801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оказание помощи студенту в подборе необходимой литературы; контроль хода выполнения ВКР;</w:t>
      </w:r>
    </w:p>
    <w:p w:rsidR="00B744C6" w:rsidRPr="007B0A91" w:rsidRDefault="00B744C6" w:rsidP="001801A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подготовка письменного отзыва на ВКР.</w:t>
      </w:r>
    </w:p>
    <w:p w:rsidR="00B744C6" w:rsidRPr="007B0A91" w:rsidRDefault="00B744C6" w:rsidP="00B74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Одновременно, кроме основного руководителя, могут быть назначены консультанты по отдельным частям (вопросам) выпускной квалификационной работы.</w:t>
      </w:r>
    </w:p>
    <w:p w:rsidR="001E49C4" w:rsidRPr="007B0A91" w:rsidRDefault="00A36F6D" w:rsidP="00B74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После утверждения темы вместе с научным руководителем студент составляет </w:t>
      </w:r>
      <w:r w:rsidRPr="007B0A91">
        <w:rPr>
          <w:rFonts w:ascii="Times New Roman" w:hAnsi="Times New Roman" w:cs="Times New Roman"/>
          <w:i/>
          <w:sz w:val="21"/>
          <w:szCs w:val="21"/>
        </w:rPr>
        <w:t>индивидуальный план работы</w:t>
      </w:r>
      <w:r w:rsidRPr="007B0A91">
        <w:rPr>
          <w:rFonts w:ascii="Times New Roman" w:hAnsi="Times New Roman" w:cs="Times New Roman"/>
          <w:sz w:val="21"/>
          <w:szCs w:val="21"/>
        </w:rPr>
        <w:t xml:space="preserve">. Это дает возможность организовать </w:t>
      </w:r>
      <w:r w:rsidRPr="007B0A91">
        <w:rPr>
          <w:rFonts w:ascii="Times New Roman" w:hAnsi="Times New Roman" w:cs="Times New Roman"/>
          <w:sz w:val="21"/>
          <w:szCs w:val="21"/>
        </w:rPr>
        <w:lastRenderedPageBreak/>
        <w:t>работу студента последовательно и четко, осуществлять систематический контроль и по мере необходимости оказывать научно-методическую помощь.</w:t>
      </w:r>
    </w:p>
    <w:p w:rsidR="003F270B" w:rsidRPr="001249BE" w:rsidRDefault="003F270B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71E24" w:rsidRPr="007B0A91" w:rsidRDefault="00D71E24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hAnsi="Times New Roman" w:cs="Times New Roman"/>
          <w:sz w:val="21"/>
          <w:szCs w:val="21"/>
        </w:rPr>
        <w:t>6</w:t>
      </w:r>
      <w:r w:rsidRPr="007B0A91">
        <w:rPr>
          <w:rFonts w:ascii="Times New Roman" w:hAnsi="Times New Roman" w:cs="Times New Roman"/>
          <w:sz w:val="21"/>
          <w:szCs w:val="21"/>
        </w:rPr>
        <w:t>. Выпускная квалификационная работа может быть логическим продолжением курсовой работы, идеи и выводы которой реализуются на более высоком уровне. Курсовая работа может быть использована в качестве составной части (раздела, главы) выпускной квалификационной работы.</w:t>
      </w:r>
    </w:p>
    <w:p w:rsidR="001249BE" w:rsidRPr="001249BE" w:rsidRDefault="001249BE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249BE" w:rsidRPr="007B0A91" w:rsidRDefault="001249BE" w:rsidP="00124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1.</w:t>
      </w:r>
      <w:r w:rsidR="00C93C32"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7</w:t>
      </w: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. ВКР по МДК выполняется в пределах часов, отводимых на ее изучение учебным плано</w:t>
      </w:r>
      <w:r w:rsidR="001801A7"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м (см. Федеральный государствен</w:t>
      </w: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ный образовательный стандарт среднего профессио</w:t>
      </w:r>
      <w:r w:rsidR="001801A7"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нального обра</w:t>
      </w: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зования).</w:t>
      </w:r>
    </w:p>
    <w:p w:rsidR="001249BE" w:rsidRPr="001249BE" w:rsidRDefault="001249BE" w:rsidP="00124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:rsidR="001249BE" w:rsidRPr="007B0A91" w:rsidRDefault="001249BE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1.</w:t>
      </w:r>
      <w:r w:rsidR="00C93C32"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8</w:t>
      </w: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. </w:t>
      </w:r>
      <w:r w:rsidR="00557070" w:rsidRPr="007B0A91">
        <w:rPr>
          <w:rFonts w:ascii="Times New Roman" w:hAnsi="Times New Roman" w:cs="Times New Roman"/>
          <w:sz w:val="21"/>
          <w:szCs w:val="21"/>
        </w:rPr>
        <w:t>Согласно графику научно-исследовательской деятельности проводится предварительная защита ВКР, целью которой является</w:t>
      </w:r>
      <w:r w:rsidR="00567DFB" w:rsidRPr="007B0A91">
        <w:rPr>
          <w:rFonts w:ascii="Times New Roman" w:hAnsi="Times New Roman" w:cs="Times New Roman"/>
          <w:sz w:val="21"/>
          <w:szCs w:val="21"/>
        </w:rPr>
        <w:t xml:space="preserve"> подготовка студента к защите дипломной работы.</w:t>
      </w:r>
      <w:r w:rsidR="006233DD" w:rsidRPr="007B0A91">
        <w:rPr>
          <w:rFonts w:ascii="Times New Roman" w:hAnsi="Times New Roman" w:cs="Times New Roman"/>
          <w:sz w:val="21"/>
          <w:szCs w:val="21"/>
        </w:rPr>
        <w:t xml:space="preserve"> Предварительная защита проводится с комиссией</w:t>
      </w:r>
      <w:r w:rsidR="00FA0DC3"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="00567DFB" w:rsidRPr="007B0A91">
        <w:rPr>
          <w:rFonts w:ascii="Times New Roman" w:hAnsi="Times New Roman" w:cs="Times New Roman"/>
          <w:sz w:val="21"/>
          <w:szCs w:val="21"/>
        </w:rPr>
        <w:t xml:space="preserve">На очном и заочном отделениях предзащита проходит по графику </w:t>
      </w:r>
      <w:r w:rsidR="00AD39E3" w:rsidRPr="007B0A91">
        <w:rPr>
          <w:rFonts w:ascii="Times New Roman" w:hAnsi="Times New Roman" w:cs="Times New Roman"/>
          <w:sz w:val="21"/>
          <w:szCs w:val="21"/>
        </w:rPr>
        <w:t>учебно-исследовательской деятельности.</w:t>
      </w:r>
    </w:p>
    <w:p w:rsidR="00567DFB" w:rsidRPr="007B0A91" w:rsidRDefault="00567DFB" w:rsidP="00124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Для допуска к предварительной защите студент должен иметь </w:t>
      </w:r>
      <w:r w:rsidRPr="007B0A91">
        <w:rPr>
          <w:rFonts w:ascii="Times New Roman" w:hAnsi="Times New Roman" w:cs="Times New Roman"/>
          <w:sz w:val="21"/>
          <w:szCs w:val="21"/>
          <w:u w:val="single"/>
        </w:rPr>
        <w:t>готовую дипломную работу</w:t>
      </w:r>
      <w:r w:rsidRPr="007B0A91">
        <w:rPr>
          <w:rFonts w:ascii="Times New Roman" w:hAnsi="Times New Roman" w:cs="Times New Roman"/>
          <w:sz w:val="21"/>
          <w:szCs w:val="21"/>
        </w:rPr>
        <w:t>, напечатанную на черновых</w:t>
      </w:r>
      <w:r w:rsidR="00005738" w:rsidRPr="007B0A91">
        <w:rPr>
          <w:rFonts w:ascii="Times New Roman" w:hAnsi="Times New Roman" w:cs="Times New Roman"/>
          <w:sz w:val="21"/>
          <w:szCs w:val="21"/>
        </w:rPr>
        <w:t xml:space="preserve"> (или чистовых)</w:t>
      </w:r>
      <w:r w:rsidRPr="007B0A91">
        <w:rPr>
          <w:rFonts w:ascii="Times New Roman" w:hAnsi="Times New Roman" w:cs="Times New Roman"/>
          <w:sz w:val="21"/>
          <w:szCs w:val="21"/>
        </w:rPr>
        <w:t xml:space="preserve"> листах</w:t>
      </w:r>
      <w:r w:rsidR="00005738" w:rsidRPr="007B0A91">
        <w:rPr>
          <w:rFonts w:ascii="Times New Roman" w:hAnsi="Times New Roman" w:cs="Times New Roman"/>
          <w:sz w:val="21"/>
          <w:szCs w:val="21"/>
        </w:rPr>
        <w:t>.</w:t>
      </w:r>
    </w:p>
    <w:p w:rsidR="001249BE" w:rsidRPr="00086952" w:rsidRDefault="001249BE" w:rsidP="00124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249BE" w:rsidRPr="007B0A91" w:rsidRDefault="001249BE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eastAsia="Calibri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eastAsia="Calibri" w:hAnsi="Times New Roman" w:cs="Times New Roman"/>
          <w:sz w:val="21"/>
          <w:szCs w:val="21"/>
        </w:rPr>
        <w:t>9</w:t>
      </w:r>
      <w:r w:rsidRPr="007B0A91">
        <w:rPr>
          <w:rFonts w:ascii="Times New Roman" w:eastAsia="Calibri" w:hAnsi="Times New Roman" w:cs="Times New Roman"/>
          <w:sz w:val="21"/>
          <w:szCs w:val="21"/>
        </w:rPr>
        <w:t xml:space="preserve">. </w:t>
      </w:r>
      <w:r w:rsidR="005C5AD9" w:rsidRPr="007B0A91">
        <w:rPr>
          <w:rFonts w:ascii="Times New Roman" w:hAnsi="Times New Roman" w:cs="Times New Roman"/>
          <w:sz w:val="21"/>
          <w:szCs w:val="21"/>
        </w:rPr>
        <w:t>Аттестация по ВКР проводится в виде защиты на заседании аттестационной комиссии (по графику ИГА)</w:t>
      </w:r>
      <w:r w:rsidR="0014617D" w:rsidRPr="007B0A91">
        <w:rPr>
          <w:rFonts w:ascii="Times New Roman" w:hAnsi="Times New Roman" w:cs="Times New Roman"/>
          <w:sz w:val="21"/>
          <w:szCs w:val="21"/>
        </w:rPr>
        <w:t>. З</w:t>
      </w:r>
      <w:r w:rsidR="00D10C81" w:rsidRPr="007B0A91">
        <w:rPr>
          <w:rFonts w:ascii="Times New Roman" w:hAnsi="Times New Roman" w:cs="Times New Roman"/>
          <w:sz w:val="21"/>
          <w:szCs w:val="21"/>
        </w:rPr>
        <w:t>ащит</w:t>
      </w:r>
      <w:r w:rsidR="0014617D" w:rsidRPr="007B0A91">
        <w:rPr>
          <w:rFonts w:ascii="Times New Roman" w:hAnsi="Times New Roman" w:cs="Times New Roman"/>
          <w:sz w:val="21"/>
          <w:szCs w:val="21"/>
        </w:rPr>
        <w:t>а проходит в виде доклада, с использованием презентации (</w:t>
      </w:r>
      <w:r w:rsidR="0014617D" w:rsidRPr="007B0A91">
        <w:rPr>
          <w:rFonts w:ascii="Times New Roman" w:hAnsi="Times New Roman" w:cs="Times New Roman"/>
          <w:sz w:val="21"/>
          <w:szCs w:val="21"/>
          <w:lang w:val="en-US"/>
        </w:rPr>
        <w:t>PowerPoint</w:t>
      </w:r>
      <w:r w:rsidR="0014617D" w:rsidRPr="007B0A91">
        <w:rPr>
          <w:rFonts w:ascii="Times New Roman" w:hAnsi="Times New Roman" w:cs="Times New Roman"/>
          <w:sz w:val="21"/>
          <w:szCs w:val="21"/>
        </w:rPr>
        <w:t>). Можно использовать раздаточный материал. По окончании доклада студент отвечает на вопросы комиссии по проблеме исследования.</w:t>
      </w:r>
    </w:p>
    <w:p w:rsidR="005C5AD9" w:rsidRPr="005C5AD9" w:rsidRDefault="005C5AD9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C5AD9" w:rsidRPr="007B0A91" w:rsidRDefault="005C5AD9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hAnsi="Times New Roman" w:cs="Times New Roman"/>
          <w:sz w:val="21"/>
          <w:szCs w:val="21"/>
        </w:rPr>
        <w:t>10</w:t>
      </w:r>
      <w:r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="00D10C81" w:rsidRPr="007B0A91">
        <w:rPr>
          <w:rFonts w:ascii="Times New Roman" w:hAnsi="Times New Roman" w:cs="Times New Roman"/>
          <w:sz w:val="21"/>
          <w:szCs w:val="21"/>
        </w:rPr>
        <w:t>К защите допускаются работы, оформленные в соответствии с общими требованиями оформления исследовательских работ (см. «Курсовые работы как вид исследовательской деятельности». Часть 1).</w:t>
      </w:r>
    </w:p>
    <w:p w:rsidR="00864A1A" w:rsidRPr="007B0A91" w:rsidRDefault="00864A1A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Студент предоставляет на защиту ВКР следующие материалы:</w:t>
      </w:r>
    </w:p>
    <w:p w:rsidR="00864A1A" w:rsidRPr="007B0A91" w:rsidRDefault="00864A1A" w:rsidP="001801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ВКР (брошюрованный вариант);</w:t>
      </w:r>
    </w:p>
    <w:p w:rsidR="00864A1A" w:rsidRPr="007B0A91" w:rsidRDefault="00864A1A" w:rsidP="001801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материалы ВКР на электронном носителе (</w:t>
      </w:r>
      <w:r w:rsidRPr="007B0A91">
        <w:rPr>
          <w:rFonts w:ascii="Times New Roman" w:hAnsi="Times New Roman" w:cs="Times New Roman"/>
          <w:sz w:val="21"/>
          <w:szCs w:val="21"/>
          <w:lang w:val="en-US"/>
        </w:rPr>
        <w:t>CD</w:t>
      </w:r>
      <w:r w:rsidRPr="007B0A91">
        <w:rPr>
          <w:rFonts w:ascii="Times New Roman" w:hAnsi="Times New Roman" w:cs="Times New Roman"/>
          <w:sz w:val="21"/>
          <w:szCs w:val="21"/>
        </w:rPr>
        <w:t xml:space="preserve"> диск);</w:t>
      </w:r>
    </w:p>
    <w:p w:rsidR="00864A1A" w:rsidRPr="007B0A91" w:rsidRDefault="00864A1A" w:rsidP="001801A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презентация защиты ВКР</w:t>
      </w:r>
      <w:r w:rsidR="003014C3" w:rsidRPr="007B0A91">
        <w:rPr>
          <w:rFonts w:ascii="Times New Roman" w:hAnsi="Times New Roman" w:cs="Times New Roman"/>
          <w:sz w:val="21"/>
          <w:szCs w:val="21"/>
        </w:rPr>
        <w:t xml:space="preserve"> (</w:t>
      </w:r>
      <w:r w:rsidR="003014C3" w:rsidRPr="007B0A91">
        <w:rPr>
          <w:rFonts w:ascii="Times New Roman" w:hAnsi="Times New Roman" w:cs="Times New Roman"/>
          <w:sz w:val="21"/>
          <w:szCs w:val="21"/>
          <w:lang w:val="en-US"/>
        </w:rPr>
        <w:t>PowerPoint</w:t>
      </w:r>
      <w:r w:rsidR="003014C3" w:rsidRPr="007B0A91">
        <w:rPr>
          <w:rFonts w:ascii="Times New Roman" w:hAnsi="Times New Roman" w:cs="Times New Roman"/>
          <w:sz w:val="21"/>
          <w:szCs w:val="21"/>
        </w:rPr>
        <w:t>).</w:t>
      </w:r>
    </w:p>
    <w:p w:rsidR="00F700D7" w:rsidRDefault="00F700D7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86952" w:rsidRPr="007B0A91" w:rsidRDefault="00086952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1.11. ВКР подлежат обязательному рецензированию. </w:t>
      </w:r>
      <w:r w:rsidR="00D153F5" w:rsidRPr="007B0A91">
        <w:rPr>
          <w:rFonts w:ascii="Times New Roman" w:hAnsi="Times New Roman" w:cs="Times New Roman"/>
          <w:sz w:val="21"/>
          <w:szCs w:val="21"/>
        </w:rPr>
        <w:t>С</w:t>
      </w:r>
      <w:r w:rsidRPr="007B0A91">
        <w:rPr>
          <w:rFonts w:ascii="Times New Roman" w:hAnsi="Times New Roman" w:cs="Times New Roman"/>
          <w:sz w:val="21"/>
          <w:szCs w:val="21"/>
        </w:rPr>
        <w:t>остав рецензентов утверждает</w:t>
      </w:r>
      <w:r w:rsidR="00D153F5" w:rsidRPr="007B0A91">
        <w:rPr>
          <w:rFonts w:ascii="Times New Roman" w:hAnsi="Times New Roman" w:cs="Times New Roman"/>
          <w:sz w:val="21"/>
          <w:szCs w:val="21"/>
        </w:rPr>
        <w:t>ся приказом директора колледжа.</w:t>
      </w:r>
    </w:p>
    <w:p w:rsidR="00D153F5" w:rsidRPr="00D153F5" w:rsidRDefault="00D153F5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801A7" w:rsidRPr="007B0A91" w:rsidRDefault="00086952" w:rsidP="001801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1.12</w:t>
      </w:r>
      <w:r w:rsidR="00F700D7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. </w:t>
      </w:r>
      <w:r w:rsidR="001801A7" w:rsidRPr="007B0A91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Содержание отзыва и рецензии доводится до сведения студента не позднее, чем за день до защиты выпускной квалификационной работы.</w:t>
      </w:r>
    </w:p>
    <w:p w:rsidR="001801A7" w:rsidRPr="007B0A91" w:rsidRDefault="001801A7" w:rsidP="001801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Внесение изменений в выпускную квалификационную работу после получения рецензии не допускается.</w:t>
      </w:r>
    </w:p>
    <w:p w:rsidR="001249BE" w:rsidRPr="00F700D7" w:rsidRDefault="001249BE" w:rsidP="00124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249BE" w:rsidRPr="007B0A91" w:rsidRDefault="001249BE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1.</w:t>
      </w:r>
      <w:r w:rsidR="00C93C32" w:rsidRPr="007B0A91">
        <w:rPr>
          <w:rFonts w:ascii="Times New Roman" w:hAnsi="Times New Roman" w:cs="Times New Roman"/>
          <w:sz w:val="21"/>
          <w:szCs w:val="21"/>
        </w:rPr>
        <w:t>1</w:t>
      </w:r>
      <w:r w:rsidR="00086952" w:rsidRPr="007B0A91">
        <w:rPr>
          <w:rFonts w:ascii="Times New Roman" w:hAnsi="Times New Roman" w:cs="Times New Roman"/>
          <w:sz w:val="21"/>
          <w:szCs w:val="21"/>
        </w:rPr>
        <w:t>3</w:t>
      </w:r>
      <w:r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Согласно «По</w:t>
      </w:r>
      <w:bookmarkStart w:id="0" w:name="_GoBack"/>
      <w:bookmarkEnd w:id="0"/>
      <w:r w:rsidRPr="007B0A91">
        <w:rPr>
          <w:rFonts w:ascii="Times New Roman" w:eastAsia="Calibri" w:hAnsi="Times New Roman" w:cs="Times New Roman"/>
          <w:color w:val="000000"/>
          <w:sz w:val="21"/>
          <w:szCs w:val="21"/>
        </w:rPr>
        <w:t>ложению о хранении КР и ВКР» дипломные</w:t>
      </w:r>
      <w:r w:rsidRPr="007B0A91">
        <w:rPr>
          <w:rFonts w:ascii="Times New Roman" w:eastAsia="Calibri" w:hAnsi="Times New Roman" w:cs="Times New Roman"/>
          <w:sz w:val="21"/>
          <w:szCs w:val="21"/>
        </w:rPr>
        <w:t>работы хранятся в методическом кабинете в течение трех лет. По истечении срока хранения ВКР списываются по акту комиссией, назначаемой методистом.</w:t>
      </w:r>
    </w:p>
    <w:p w:rsidR="00DD3488" w:rsidRDefault="00DD3488" w:rsidP="001801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52ED6" w:rsidRDefault="00B52ED6" w:rsidP="001801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52ED6" w:rsidRDefault="00B52ED6" w:rsidP="001801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D71E24" w:rsidRPr="00EB682B" w:rsidRDefault="00D71E24" w:rsidP="001801A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EB682B">
        <w:rPr>
          <w:rFonts w:ascii="Times New Roman" w:eastAsia="Calibri" w:hAnsi="Times New Roman" w:cs="Times New Roman"/>
          <w:b/>
          <w:color w:val="000000"/>
        </w:rPr>
        <w:lastRenderedPageBreak/>
        <w:t>2. Общие требованияк содержанию и оформлению</w:t>
      </w:r>
    </w:p>
    <w:p w:rsidR="00D71E24" w:rsidRPr="007B0A91" w:rsidRDefault="00D71E24" w:rsidP="00D71E2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</w:rPr>
      </w:pPr>
      <w:r w:rsidRPr="007B0A91">
        <w:rPr>
          <w:rFonts w:ascii="Times New Roman" w:eastAsia="Calibri" w:hAnsi="Times New Roman" w:cs="Times New Roman"/>
          <w:b/>
          <w:color w:val="7030A0"/>
        </w:rPr>
        <w:t xml:space="preserve">выпускных квалификационных </w:t>
      </w:r>
      <w:r w:rsidR="00FB2433" w:rsidRPr="007B0A91">
        <w:rPr>
          <w:rFonts w:ascii="Times New Roman" w:eastAsia="Calibri" w:hAnsi="Times New Roman" w:cs="Times New Roman"/>
          <w:b/>
          <w:color w:val="7030A0"/>
        </w:rPr>
        <w:t xml:space="preserve">(дипломных) </w:t>
      </w:r>
      <w:r w:rsidRPr="007B0A91">
        <w:rPr>
          <w:rFonts w:ascii="Times New Roman" w:eastAsia="Calibri" w:hAnsi="Times New Roman" w:cs="Times New Roman"/>
          <w:b/>
          <w:color w:val="7030A0"/>
        </w:rPr>
        <w:t>работ</w:t>
      </w:r>
    </w:p>
    <w:p w:rsidR="00270666" w:rsidRPr="00270666" w:rsidRDefault="00270666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D3FC4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2.1. В основе выполнения дипломной работы лежит научно-педагогическое, дидактическое, психологическое и </w:t>
      </w:r>
      <w:proofErr w:type="spellStart"/>
      <w:r w:rsidRPr="007B0A91">
        <w:rPr>
          <w:rFonts w:ascii="Times New Roman" w:hAnsi="Times New Roman" w:cs="Times New Roman"/>
          <w:sz w:val="21"/>
          <w:szCs w:val="21"/>
        </w:rPr>
        <w:t>частно-методическое</w:t>
      </w:r>
      <w:proofErr w:type="spellEnd"/>
      <w:r w:rsidRPr="007B0A91">
        <w:rPr>
          <w:rFonts w:ascii="Times New Roman" w:hAnsi="Times New Roman" w:cs="Times New Roman"/>
          <w:sz w:val="21"/>
          <w:szCs w:val="21"/>
        </w:rPr>
        <w:t xml:space="preserve"> исследование.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Выполнение дипломной работы является важным этапом обучения студента в колледже и имеет следующие задачи: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систематизировать и углубить теоретические знания студентов;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создать реальные возможности для овладения методами экспериментально-опытного исследования;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расширить и совершенствовать умения студентов работать с литературой;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систематизировать, закрепить и расширить теоретические и практические знания по специальности;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совершенствовать умения самостоятельной работы по изучению и совершенствованию процесса обучения;</w:t>
      </w:r>
    </w:p>
    <w:p w:rsidR="003F270B" w:rsidRPr="007B0A91" w:rsidRDefault="003F270B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proofErr w:type="spellStart"/>
      <w:r w:rsidRPr="007B0A91">
        <w:rPr>
          <w:rFonts w:ascii="Times New Roman" w:hAnsi="Times New Roman" w:cs="Times New Roman"/>
          <w:sz w:val="21"/>
          <w:szCs w:val="21"/>
        </w:rPr>
        <w:t>выявить</w:t>
      </w:r>
      <w:r w:rsidR="007D370B" w:rsidRPr="007B0A91">
        <w:rPr>
          <w:rFonts w:ascii="Times New Roman" w:hAnsi="Times New Roman" w:cs="Times New Roman"/>
          <w:sz w:val="21"/>
          <w:szCs w:val="21"/>
        </w:rPr>
        <w:t>сформированность</w:t>
      </w:r>
      <w:proofErr w:type="spellEnd"/>
      <w:r w:rsidR="007D370B" w:rsidRPr="007B0A91">
        <w:rPr>
          <w:rFonts w:ascii="Times New Roman" w:hAnsi="Times New Roman" w:cs="Times New Roman"/>
          <w:sz w:val="21"/>
          <w:szCs w:val="21"/>
        </w:rPr>
        <w:t xml:space="preserve"> профессиональных компетенций и готовность </w:t>
      </w:r>
      <w:r w:rsidRPr="007B0A91">
        <w:rPr>
          <w:rFonts w:ascii="Times New Roman" w:hAnsi="Times New Roman" w:cs="Times New Roman"/>
          <w:sz w:val="21"/>
          <w:szCs w:val="21"/>
        </w:rPr>
        <w:t>студента для практической деятельности.</w:t>
      </w:r>
    </w:p>
    <w:p w:rsidR="005D0966" w:rsidRDefault="005D0966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D0966" w:rsidRDefault="005D0966" w:rsidP="005D09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5D0966">
        <w:rPr>
          <w:rFonts w:ascii="Times New Roman" w:hAnsi="Times New Roman" w:cs="Times New Roman"/>
          <w:b/>
        </w:rPr>
        <w:t xml:space="preserve">3. Требования к структуре </w:t>
      </w:r>
      <w:r>
        <w:rPr>
          <w:rFonts w:ascii="Times New Roman" w:eastAsia="Calibri" w:hAnsi="Times New Roman" w:cs="Times New Roman"/>
          <w:b/>
          <w:color w:val="000000"/>
        </w:rPr>
        <w:t>ВКР</w:t>
      </w:r>
    </w:p>
    <w:p w:rsidR="005D0966" w:rsidRPr="005D0966" w:rsidRDefault="005D0966" w:rsidP="005D09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</w:rPr>
      </w:pPr>
    </w:p>
    <w:p w:rsidR="00156EB9" w:rsidRPr="007B0A91" w:rsidRDefault="005D0966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3.1.</w:t>
      </w:r>
      <w:r w:rsidR="00FD486A" w:rsidRPr="007B0A91">
        <w:rPr>
          <w:rFonts w:ascii="Times New Roman" w:hAnsi="Times New Roman" w:cs="Times New Roman"/>
          <w:sz w:val="21"/>
          <w:szCs w:val="21"/>
        </w:rPr>
        <w:t xml:space="preserve">По содержанию и структуре </w:t>
      </w:r>
      <w:r w:rsidR="004C281E" w:rsidRPr="007B0A91">
        <w:rPr>
          <w:rFonts w:ascii="Times New Roman" w:hAnsi="Times New Roman" w:cs="Times New Roman"/>
          <w:sz w:val="21"/>
          <w:szCs w:val="21"/>
        </w:rPr>
        <w:t>ВКР</w:t>
      </w:r>
      <w:r w:rsidR="00FD486A" w:rsidRPr="007B0A91">
        <w:rPr>
          <w:rFonts w:ascii="Times New Roman" w:hAnsi="Times New Roman" w:cs="Times New Roman"/>
          <w:sz w:val="21"/>
          <w:szCs w:val="21"/>
        </w:rPr>
        <w:t xml:space="preserve"> может носить </w:t>
      </w:r>
      <w:r w:rsidR="00FD486A" w:rsidRPr="007B0A91">
        <w:rPr>
          <w:rFonts w:ascii="Times New Roman" w:hAnsi="Times New Roman" w:cs="Times New Roman"/>
          <w:b/>
          <w:sz w:val="21"/>
          <w:szCs w:val="21"/>
        </w:rPr>
        <w:t>опытно-практический</w:t>
      </w:r>
      <w:r w:rsidR="00E645BC" w:rsidRPr="007B0A91">
        <w:rPr>
          <w:rFonts w:ascii="Times New Roman" w:hAnsi="Times New Roman" w:cs="Times New Roman"/>
          <w:b/>
          <w:sz w:val="21"/>
          <w:szCs w:val="21"/>
        </w:rPr>
        <w:t>, опытно-экспериментальный</w:t>
      </w:r>
      <w:r w:rsidR="00FD486A" w:rsidRPr="007B0A91">
        <w:rPr>
          <w:rFonts w:ascii="Times New Roman" w:hAnsi="Times New Roman" w:cs="Times New Roman"/>
          <w:sz w:val="21"/>
          <w:szCs w:val="21"/>
        </w:rPr>
        <w:t xml:space="preserve">или </w:t>
      </w:r>
      <w:r w:rsidR="00FD486A" w:rsidRPr="007B0A91">
        <w:rPr>
          <w:rFonts w:ascii="Times New Roman" w:hAnsi="Times New Roman" w:cs="Times New Roman"/>
          <w:b/>
          <w:sz w:val="21"/>
          <w:szCs w:val="21"/>
        </w:rPr>
        <w:t xml:space="preserve">проектный </w:t>
      </w:r>
      <w:r w:rsidR="00FD486A" w:rsidRPr="007B0A91">
        <w:rPr>
          <w:rFonts w:ascii="Times New Roman" w:hAnsi="Times New Roman" w:cs="Times New Roman"/>
          <w:sz w:val="21"/>
          <w:szCs w:val="21"/>
        </w:rPr>
        <w:t>характер.</w:t>
      </w:r>
    </w:p>
    <w:p w:rsidR="00FD486A" w:rsidRPr="00FD486A" w:rsidRDefault="00FD486A" w:rsidP="00D71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C281E" w:rsidRPr="007B0A91" w:rsidRDefault="005D0966" w:rsidP="00FD48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3.2.</w:t>
      </w:r>
      <w:r w:rsidR="004C281E" w:rsidRPr="007B0A9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ВКР опытно-практического характера</w:t>
      </w:r>
      <w:r w:rsidR="00FD486A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имеет следующую структуру:</w:t>
      </w:r>
    </w:p>
    <w:p w:rsidR="001D22A4" w:rsidRPr="007B0A91" w:rsidRDefault="001D22A4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введени</w:t>
      </w:r>
      <w:r w:rsidR="00FD486A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е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котором раскрывается актуальность выбора темы, формулируются компоненты методологичес</w:t>
      </w:r>
      <w:r w:rsidR="00FD486A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кого аппарата: объект, предмет,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цели, задачи работы, </w:t>
      </w:r>
      <w:r w:rsidR="00A35176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гипотеза, 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методы исследования;</w:t>
      </w:r>
    </w:p>
    <w:p w:rsidR="001D22A4" w:rsidRPr="007B0A91" w:rsidRDefault="001D22A4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теоретическая часть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которой содержатся теоретические основы изучаемой проблемы;</w:t>
      </w:r>
    </w:p>
    <w:p w:rsidR="00AA6118" w:rsidRPr="007B0A91" w:rsidRDefault="001D22A4" w:rsidP="00AA611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практическая часть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должна быть направлена на решение выбранной проблемы и состоять из проектирования педагогической деятельности, описания ее реализации, оценки ее результативности.Практическая часть может включать в себя систему разработанных занятий, уроков, внеклассных форм работы, комплектов учебно-наглядных или учебно-методических пособий, описание опыта практической работы (отдельного педагога, системы обучения, воспитания конкретного образовательного учреждения) и т.п. с обоснованием их разработки иметодическ</w:t>
      </w:r>
      <w:r w:rsidR="00AA6118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ими указаниями по их применению.</w:t>
      </w:r>
      <w:r w:rsidR="00AA6118" w:rsidRPr="007B0A91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Например</w:t>
      </w:r>
      <w:r w:rsidR="00AA6118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практическая часть ВКР включает обследование уровня воспитанности, обученности, развития субъекта исследования, разработку и апробацию системы работ (серии занятий, уроков, бесед, экскурсий, мероприятий, дидактических игр, упражнений и т.д.), анализ и оценку результативности проведенной работы;</w:t>
      </w:r>
    </w:p>
    <w:p w:rsidR="001D22A4" w:rsidRPr="007B0A91" w:rsidRDefault="001D22A4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заключение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котором содержатся выводы и рекомендации относительно возможностей  практического применения полученных результатов;</w:t>
      </w:r>
    </w:p>
    <w:p w:rsidR="001D22A4" w:rsidRPr="007B0A91" w:rsidRDefault="001D22A4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списоклитературы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4C281E" w:rsidRPr="007B0A91" w:rsidRDefault="001D22A4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приложение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B01FD" w:rsidRPr="00AB01FD" w:rsidRDefault="00AB01FD" w:rsidP="001D22A4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35176" w:rsidRPr="007B0A91" w:rsidRDefault="00AB01FD" w:rsidP="00A351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3.3.</w:t>
      </w:r>
      <w:r w:rsidR="004C281E" w:rsidRPr="007B0A9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ВКР опытно-экспериментального характера</w:t>
      </w:r>
      <w:r w:rsidR="00A35176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имеет следующую структуру:</w:t>
      </w:r>
    </w:p>
    <w:p w:rsidR="00384528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введение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котором раскрывается актуальность выбора темы, формулируются компоненты методологического аппарата: объект, предмет, цели, задачи работы</w:t>
      </w:r>
      <w:r w:rsidR="00A35176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,гипотеза, 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и методы исследования;</w:t>
      </w:r>
    </w:p>
    <w:p w:rsidR="00384528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теоретическая часть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которой даны история вопроса, аспекты разработанности проблемы в теории и практике, психолого-педагогическое обоснование проблемы;</w:t>
      </w:r>
    </w:p>
    <w:p w:rsidR="00384528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практическая часть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опытно-экспериментальной работы;</w:t>
      </w:r>
    </w:p>
    <w:p w:rsidR="00384528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заключение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, в котором содержатся выводы и рекомендации относительно возможностей практического применения полученных результатов;</w:t>
      </w:r>
    </w:p>
    <w:p w:rsidR="00384528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AA6118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список л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итературы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4C281E" w:rsidRPr="007B0A91" w:rsidRDefault="00384528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4C281E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приложение</w:t>
      </w:r>
      <w:r w:rsidR="00DF3301" w:rsidRPr="007B0A91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 xml:space="preserve"> (я)</w:t>
      </w:r>
      <w:r w:rsidR="004C281E"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AB01FD" w:rsidRDefault="00AB01FD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3.4. </w:t>
      </w:r>
      <w:r w:rsidRPr="007B0A91">
        <w:rPr>
          <w:rFonts w:ascii="Times New Roman" w:hAnsi="Times New Roman" w:cs="Times New Roman"/>
          <w:sz w:val="21"/>
          <w:szCs w:val="21"/>
        </w:rPr>
        <w:t xml:space="preserve">По </w:t>
      </w:r>
      <w:r w:rsidRPr="007B0A91">
        <w:rPr>
          <w:rFonts w:ascii="Times New Roman" w:hAnsi="Times New Roman" w:cs="Times New Roman"/>
          <w:b/>
          <w:sz w:val="21"/>
          <w:szCs w:val="21"/>
        </w:rPr>
        <w:t>объему дипломная работа</w:t>
      </w:r>
      <w:r w:rsidRPr="007B0A91">
        <w:rPr>
          <w:rFonts w:ascii="Times New Roman" w:hAnsi="Times New Roman" w:cs="Times New Roman"/>
          <w:sz w:val="21"/>
          <w:szCs w:val="21"/>
        </w:rPr>
        <w:t xml:space="preserve"> должна быть не менее </w:t>
      </w:r>
      <w:r w:rsidRPr="007B0A91">
        <w:rPr>
          <w:rFonts w:ascii="Times New Roman" w:hAnsi="Times New Roman" w:cs="Times New Roman"/>
          <w:b/>
          <w:sz w:val="21"/>
          <w:szCs w:val="21"/>
        </w:rPr>
        <w:t>35 страниц</w:t>
      </w:r>
      <w:r w:rsidRPr="007B0A91">
        <w:rPr>
          <w:rFonts w:ascii="Times New Roman" w:hAnsi="Times New Roman" w:cs="Times New Roman"/>
          <w:sz w:val="21"/>
          <w:szCs w:val="21"/>
        </w:rPr>
        <w:t xml:space="preserve"> и не превышать </w:t>
      </w:r>
      <w:r w:rsidRPr="007B0A91">
        <w:rPr>
          <w:rFonts w:ascii="Times New Roman" w:hAnsi="Times New Roman" w:cs="Times New Roman"/>
          <w:b/>
          <w:sz w:val="21"/>
          <w:szCs w:val="21"/>
        </w:rPr>
        <w:t>50</w:t>
      </w:r>
      <w:r w:rsidRPr="007B0A91">
        <w:rPr>
          <w:rFonts w:ascii="Times New Roman" w:hAnsi="Times New Roman" w:cs="Times New Roman"/>
          <w:sz w:val="21"/>
          <w:szCs w:val="21"/>
        </w:rPr>
        <w:t>. Объём распределяется соответственно структуре: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титульный лист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 1 страница;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содержание</w:t>
      </w:r>
      <w:r w:rsidRPr="007B0A91">
        <w:rPr>
          <w:rFonts w:ascii="Times New Roman" w:hAnsi="Times New Roman" w:cs="Times New Roman"/>
          <w:sz w:val="21"/>
          <w:szCs w:val="21"/>
        </w:rPr>
        <w:t>– 1 страница;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введение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 2-3 страницы;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 xml:space="preserve">глава </w:t>
      </w:r>
      <w:r w:rsidRPr="007B0A91">
        <w:rPr>
          <w:rFonts w:ascii="Times New Roman" w:hAnsi="Times New Roman" w:cs="Times New Roman"/>
          <w:b/>
          <w:i/>
          <w:sz w:val="21"/>
          <w:szCs w:val="21"/>
          <w:lang w:val="en-US"/>
        </w:rPr>
        <w:t>I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</w:t>
      </w:r>
      <w:r w:rsidR="00253E5E" w:rsidRPr="007B0A91">
        <w:rPr>
          <w:rFonts w:ascii="Times New Roman" w:hAnsi="Times New Roman" w:cs="Times New Roman"/>
          <w:sz w:val="21"/>
          <w:szCs w:val="21"/>
        </w:rPr>
        <w:t xml:space="preserve"> 12</w:t>
      </w:r>
      <w:r w:rsidRPr="007B0A91">
        <w:rPr>
          <w:rFonts w:ascii="Times New Roman" w:hAnsi="Times New Roman" w:cs="Times New Roman"/>
          <w:sz w:val="21"/>
          <w:szCs w:val="21"/>
        </w:rPr>
        <w:t>-</w:t>
      </w:r>
      <w:r w:rsidR="00253E5E" w:rsidRPr="007B0A91">
        <w:rPr>
          <w:rFonts w:ascii="Times New Roman" w:hAnsi="Times New Roman" w:cs="Times New Roman"/>
          <w:sz w:val="21"/>
          <w:szCs w:val="21"/>
        </w:rPr>
        <w:t>18страниц</w:t>
      </w:r>
      <w:r w:rsidRPr="007B0A91">
        <w:rPr>
          <w:rFonts w:ascii="Times New Roman" w:hAnsi="Times New Roman" w:cs="Times New Roman"/>
          <w:sz w:val="21"/>
          <w:szCs w:val="21"/>
        </w:rPr>
        <w:t>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 xml:space="preserve">глава </w:t>
      </w:r>
      <w:r w:rsidRPr="007B0A91">
        <w:rPr>
          <w:rFonts w:ascii="Times New Roman" w:hAnsi="Times New Roman" w:cs="Times New Roman"/>
          <w:b/>
          <w:i/>
          <w:sz w:val="21"/>
          <w:szCs w:val="21"/>
          <w:lang w:val="en-US"/>
        </w:rPr>
        <w:t>II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 1</w:t>
      </w:r>
      <w:r w:rsidR="00253E5E" w:rsidRPr="007B0A91">
        <w:rPr>
          <w:rFonts w:ascii="Times New Roman" w:hAnsi="Times New Roman" w:cs="Times New Roman"/>
          <w:sz w:val="21"/>
          <w:szCs w:val="21"/>
        </w:rPr>
        <w:t>5</w:t>
      </w:r>
      <w:r w:rsidRPr="007B0A91">
        <w:rPr>
          <w:rFonts w:ascii="Times New Roman" w:hAnsi="Times New Roman" w:cs="Times New Roman"/>
          <w:sz w:val="21"/>
          <w:szCs w:val="21"/>
        </w:rPr>
        <w:t>-</w:t>
      </w:r>
      <w:r w:rsidR="00666572" w:rsidRPr="007B0A91">
        <w:rPr>
          <w:rFonts w:ascii="Times New Roman" w:hAnsi="Times New Roman" w:cs="Times New Roman"/>
          <w:sz w:val="21"/>
          <w:szCs w:val="21"/>
        </w:rPr>
        <w:t>22</w:t>
      </w:r>
      <w:r w:rsidR="00253E5E" w:rsidRPr="007B0A91">
        <w:rPr>
          <w:rFonts w:ascii="Times New Roman" w:hAnsi="Times New Roman" w:cs="Times New Roman"/>
          <w:sz w:val="21"/>
          <w:szCs w:val="21"/>
        </w:rPr>
        <w:t xml:space="preserve"> страницы</w:t>
      </w:r>
      <w:r w:rsidR="00666572" w:rsidRPr="007B0A91">
        <w:rPr>
          <w:rFonts w:ascii="Times New Roman" w:hAnsi="Times New Roman" w:cs="Times New Roman"/>
          <w:sz w:val="21"/>
          <w:szCs w:val="21"/>
        </w:rPr>
        <w:t>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заключение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 2</w:t>
      </w:r>
      <w:r w:rsidR="00666572" w:rsidRPr="007B0A91">
        <w:rPr>
          <w:rFonts w:ascii="Times New Roman" w:hAnsi="Times New Roman" w:cs="Times New Roman"/>
          <w:sz w:val="21"/>
          <w:szCs w:val="21"/>
        </w:rPr>
        <w:t>-3</w:t>
      </w:r>
      <w:r w:rsidRPr="007B0A91">
        <w:rPr>
          <w:rFonts w:ascii="Times New Roman" w:hAnsi="Times New Roman" w:cs="Times New Roman"/>
          <w:sz w:val="21"/>
          <w:szCs w:val="21"/>
        </w:rPr>
        <w:t xml:space="preserve"> страницы</w:t>
      </w:r>
      <w:r w:rsidR="00666572" w:rsidRPr="007B0A91">
        <w:rPr>
          <w:rFonts w:ascii="Times New Roman" w:hAnsi="Times New Roman" w:cs="Times New Roman"/>
          <w:sz w:val="21"/>
          <w:szCs w:val="21"/>
        </w:rPr>
        <w:t>;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список литературы</w:t>
      </w:r>
      <w:r w:rsidRPr="007B0A91">
        <w:rPr>
          <w:rFonts w:ascii="Times New Roman" w:hAnsi="Times New Roman" w:cs="Times New Roman"/>
          <w:sz w:val="21"/>
          <w:szCs w:val="21"/>
        </w:rPr>
        <w:t xml:space="preserve"> – 2 страницы.</w:t>
      </w:r>
    </w:p>
    <w:p w:rsidR="00AB01FD" w:rsidRPr="007B0A91" w:rsidRDefault="00AB01FD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b/>
          <w:sz w:val="21"/>
          <w:szCs w:val="21"/>
        </w:rPr>
        <w:t>Приложение</w:t>
      </w:r>
      <w:r w:rsidRPr="007B0A91">
        <w:rPr>
          <w:rFonts w:ascii="Times New Roman" w:hAnsi="Times New Roman" w:cs="Times New Roman"/>
          <w:sz w:val="21"/>
          <w:szCs w:val="21"/>
        </w:rPr>
        <w:t xml:space="preserve"> нумеруется отдельно.</w:t>
      </w:r>
    </w:p>
    <w:p w:rsidR="00DD3488" w:rsidRDefault="00DD3488" w:rsidP="00AB01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F6D51" w:rsidRPr="00DD3488" w:rsidRDefault="002F6D51" w:rsidP="002F6D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DD3488">
        <w:rPr>
          <w:rFonts w:ascii="Times New Roman" w:hAnsi="Times New Roman" w:cs="Times New Roman"/>
          <w:b/>
        </w:rPr>
        <w:t>Приложения</w:t>
      </w:r>
    </w:p>
    <w:p w:rsidR="002F6D51" w:rsidRPr="00DD3488" w:rsidRDefault="002F6D51" w:rsidP="002F6D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6D51" w:rsidRPr="007B0A91" w:rsidRDefault="002F6D51" w:rsidP="002F6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Приложения – важная составная часть дипломной работы. Их нельзя рассматривать лишь как иллюстрации к выполненному исследованию, они должны иметь прямую и глубокую связь с текстом работы. Это могут быть рабочие программы исследования, анкеты, заполненные респондентами, любые работы учащихся, дидактический материал и т.п. Все материалы, представленные в приложениях, обеспечивают доказательность и репрезентативность выполненного исследования. При большом количестве однотипные таблицы, повторяющиеся рисунки, также можно вынести в приложения, оставив в тексте лишь основные.  Все материалы приложений нумеруются, подписываются. При большом объеме приложений материалы целесообразно сброшюровать в отдельной папке.</w:t>
      </w:r>
    </w:p>
    <w:p w:rsidR="00AB01FD" w:rsidRPr="00DD3488" w:rsidRDefault="00AB01FD" w:rsidP="00384528">
      <w:pPr>
        <w:shd w:val="clear" w:color="auto" w:fill="FFFFFF"/>
        <w:tabs>
          <w:tab w:val="left" w:pos="851"/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35176" w:rsidRPr="007B0A91" w:rsidRDefault="00AB01FD" w:rsidP="00A35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lastRenderedPageBreak/>
        <w:t>3.5.</w:t>
      </w:r>
      <w:r w:rsidR="00AA6118" w:rsidRPr="007B0A91">
        <w:rPr>
          <w:rFonts w:ascii="Times New Roman" w:hAnsi="Times New Roman" w:cs="Times New Roman"/>
          <w:b/>
          <w:sz w:val="21"/>
          <w:szCs w:val="21"/>
        </w:rPr>
        <w:t>ВКР проектного характера</w:t>
      </w:r>
      <w:r w:rsidR="007E2AAA" w:rsidRPr="007B0A91">
        <w:rPr>
          <w:rFonts w:ascii="Times New Roman" w:hAnsi="Times New Roman" w:cs="Times New Roman"/>
          <w:sz w:val="21"/>
          <w:szCs w:val="21"/>
        </w:rPr>
        <w:t>.</w:t>
      </w:r>
    </w:p>
    <w:p w:rsidR="004C281E" w:rsidRPr="007B0A91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Содержанием </w:t>
      </w:r>
      <w:r w:rsidR="00867FC1" w:rsidRPr="007B0A91">
        <w:rPr>
          <w:rFonts w:ascii="Times New Roman" w:hAnsi="Times New Roman" w:cs="Times New Roman"/>
          <w:sz w:val="21"/>
          <w:szCs w:val="21"/>
        </w:rPr>
        <w:t xml:space="preserve">работы такого вида </w:t>
      </w:r>
      <w:r w:rsidRPr="007B0A91">
        <w:rPr>
          <w:rFonts w:ascii="Times New Roman" w:hAnsi="Times New Roman" w:cs="Times New Roman"/>
          <w:sz w:val="21"/>
          <w:szCs w:val="21"/>
        </w:rPr>
        <w:t>является разработка изделия или продукта творческой деятельности.</w:t>
      </w:r>
    </w:p>
    <w:p w:rsidR="004C281E" w:rsidRPr="007B0A91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По структуре данн</w:t>
      </w:r>
      <w:r w:rsidR="007E2AAA" w:rsidRPr="007B0A91">
        <w:rPr>
          <w:rFonts w:ascii="Times New Roman" w:hAnsi="Times New Roman" w:cs="Times New Roman"/>
          <w:sz w:val="21"/>
          <w:szCs w:val="21"/>
        </w:rPr>
        <w:t>ый вид</w:t>
      </w:r>
      <w:r w:rsidRPr="007B0A91">
        <w:rPr>
          <w:rFonts w:ascii="Times New Roman" w:hAnsi="Times New Roman" w:cs="Times New Roman"/>
          <w:sz w:val="21"/>
          <w:szCs w:val="21"/>
        </w:rPr>
        <w:t xml:space="preserve"> ВКР состоит из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пояснительной записки</w:t>
      </w:r>
      <w:r w:rsidRPr="007B0A91">
        <w:rPr>
          <w:rFonts w:ascii="Times New Roman" w:hAnsi="Times New Roman" w:cs="Times New Roman"/>
          <w:sz w:val="21"/>
          <w:szCs w:val="21"/>
        </w:rPr>
        <w:t xml:space="preserve">,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практической части</w:t>
      </w:r>
      <w:r w:rsidRPr="007B0A91">
        <w:rPr>
          <w:rFonts w:ascii="Times New Roman" w:hAnsi="Times New Roman" w:cs="Times New Roman"/>
          <w:sz w:val="21"/>
          <w:szCs w:val="21"/>
        </w:rPr>
        <w:t>.</w:t>
      </w:r>
    </w:p>
    <w:p w:rsidR="007E2AAA" w:rsidRPr="007B0A91" w:rsidRDefault="007E2AAA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Структура и содержание </w:t>
      </w:r>
      <w:r w:rsidRPr="007B0A91">
        <w:rPr>
          <w:rFonts w:ascii="Times New Roman" w:hAnsi="Times New Roman" w:cs="Times New Roman"/>
          <w:b/>
          <w:sz w:val="21"/>
          <w:szCs w:val="21"/>
        </w:rPr>
        <w:t>пояснительной записки</w:t>
      </w:r>
      <w:r w:rsidRPr="007B0A91">
        <w:rPr>
          <w:rFonts w:ascii="Times New Roman" w:hAnsi="Times New Roman" w:cs="Times New Roman"/>
          <w:sz w:val="21"/>
          <w:szCs w:val="21"/>
        </w:rPr>
        <w:t xml:space="preserve"> определяются в зависимости от профиля специальности и темы ВКР.</w:t>
      </w:r>
    </w:p>
    <w:p w:rsidR="00E245AA" w:rsidRPr="007B0A91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В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пояснительной записке</w:t>
      </w:r>
      <w:r w:rsidR="00F02E7A" w:rsidRPr="007B0A91">
        <w:rPr>
          <w:rFonts w:ascii="Times New Roman" w:hAnsi="Times New Roman" w:cs="Times New Roman"/>
          <w:sz w:val="21"/>
          <w:szCs w:val="21"/>
        </w:rPr>
        <w:t xml:space="preserve"> дается теоретическое </w:t>
      </w:r>
      <w:r w:rsidRPr="007B0A91">
        <w:rPr>
          <w:rFonts w:ascii="Times New Roman" w:hAnsi="Times New Roman" w:cs="Times New Roman"/>
          <w:sz w:val="21"/>
          <w:szCs w:val="21"/>
        </w:rPr>
        <w:t>обоснование создаваемых изделий или продуктов творческой деятельности</w:t>
      </w:r>
      <w:r w:rsidR="00E645BC" w:rsidRPr="007B0A91">
        <w:rPr>
          <w:rFonts w:ascii="Times New Roman" w:hAnsi="Times New Roman" w:cs="Times New Roman"/>
          <w:sz w:val="21"/>
          <w:szCs w:val="21"/>
        </w:rPr>
        <w:t>, принятых в проекте решений, актуальности выбранной темы.</w:t>
      </w:r>
    </w:p>
    <w:p w:rsidR="004C281E" w:rsidRPr="007B0A91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В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практической части</w:t>
      </w:r>
      <w:r w:rsidRPr="007B0A91">
        <w:rPr>
          <w:rFonts w:ascii="Times New Roman" w:hAnsi="Times New Roman" w:cs="Times New Roman"/>
          <w:sz w:val="21"/>
          <w:szCs w:val="21"/>
        </w:rPr>
        <w:t xml:space="preserve"> созданные изделия или продукты творческой деятельности представляются в виде </w:t>
      </w:r>
      <w:r w:rsidR="00E645BC" w:rsidRPr="007B0A91">
        <w:rPr>
          <w:rFonts w:ascii="Times New Roman" w:hAnsi="Times New Roman" w:cs="Times New Roman"/>
          <w:sz w:val="21"/>
          <w:szCs w:val="21"/>
        </w:rPr>
        <w:t xml:space="preserve">сборников методических рекомендаций, конспектов, сценариев, </w:t>
      </w:r>
      <w:r w:rsidRPr="007B0A91">
        <w:rPr>
          <w:rFonts w:ascii="Times New Roman" w:hAnsi="Times New Roman" w:cs="Times New Roman"/>
          <w:sz w:val="21"/>
          <w:szCs w:val="21"/>
        </w:rPr>
        <w:t xml:space="preserve">готовых изделий, художественных </w:t>
      </w:r>
      <w:r w:rsidR="00DF6697" w:rsidRPr="007B0A91">
        <w:rPr>
          <w:rFonts w:ascii="Times New Roman" w:hAnsi="Times New Roman" w:cs="Times New Roman"/>
          <w:sz w:val="21"/>
          <w:szCs w:val="21"/>
        </w:rPr>
        <w:t>произведений,</w:t>
      </w:r>
      <w:r w:rsidRPr="007B0A91">
        <w:rPr>
          <w:rFonts w:ascii="Times New Roman" w:hAnsi="Times New Roman" w:cs="Times New Roman"/>
          <w:sz w:val="21"/>
          <w:szCs w:val="21"/>
        </w:rPr>
        <w:t xml:space="preserve"> серий наглядных пособий, компьютерных </w:t>
      </w:r>
      <w:r w:rsidR="00DB7F0D" w:rsidRPr="007B0A91">
        <w:rPr>
          <w:rFonts w:ascii="Times New Roman" w:hAnsi="Times New Roman" w:cs="Times New Roman"/>
          <w:sz w:val="21"/>
          <w:szCs w:val="21"/>
        </w:rPr>
        <w:t>обучающих программ, ЭОР</w:t>
      </w:r>
      <w:r w:rsidRPr="007B0A91">
        <w:rPr>
          <w:rFonts w:ascii="Times New Roman" w:hAnsi="Times New Roman" w:cs="Times New Roman"/>
          <w:sz w:val="21"/>
          <w:szCs w:val="21"/>
        </w:rPr>
        <w:t xml:space="preserve"> и т.п. в соответствии с видами профессиональной деятельности и темой проекта.</w:t>
      </w:r>
    </w:p>
    <w:p w:rsidR="004C281E" w:rsidRPr="007B0A91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Практическая часть может быть представлена в виде демонстрации моделей, исполнения художественных произведений (спектаклей, музыкальных произведений, танцев и т.д.) с обязательным сохранением видеоматериалов.</w:t>
      </w:r>
    </w:p>
    <w:p w:rsidR="004C281E" w:rsidRPr="00DD3488" w:rsidRDefault="004C281E" w:rsidP="004C28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F6697" w:rsidRPr="007B0A91" w:rsidRDefault="00AB01FD" w:rsidP="00DF669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3.6.</w:t>
      </w:r>
      <w:r w:rsidR="00DF6697" w:rsidRPr="007B0A91">
        <w:rPr>
          <w:rFonts w:ascii="Times New Roman" w:hAnsi="Times New Roman" w:cs="Times New Roman"/>
          <w:b/>
          <w:color w:val="7030A0"/>
          <w:sz w:val="21"/>
          <w:szCs w:val="21"/>
        </w:rPr>
        <w:t>Пояснительная записка</w:t>
      </w:r>
      <w:r w:rsidR="00DF6697" w:rsidRPr="007B0A91">
        <w:rPr>
          <w:rFonts w:ascii="Times New Roman" w:hAnsi="Times New Roman" w:cs="Times New Roman"/>
          <w:sz w:val="21"/>
          <w:szCs w:val="21"/>
        </w:rPr>
        <w:t xml:space="preserve"> включает в себя:</w:t>
      </w:r>
    </w:p>
    <w:p w:rsidR="00DF6697" w:rsidRPr="007B0A91" w:rsidRDefault="00DF6697" w:rsidP="00DF669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введение</w:t>
      </w:r>
      <w:r w:rsidRPr="007B0A91">
        <w:rPr>
          <w:rFonts w:ascii="Times New Roman" w:hAnsi="Times New Roman" w:cs="Times New Roman"/>
          <w:sz w:val="21"/>
          <w:szCs w:val="21"/>
        </w:rPr>
        <w:t>, в котором раскрывается актуальность и значение темы, формируется цель и задачи;</w:t>
      </w:r>
    </w:p>
    <w:p w:rsidR="00582A6B" w:rsidRPr="007B0A91" w:rsidRDefault="00DF6697" w:rsidP="00DF669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="00E8400F" w:rsidRPr="007B0A91">
        <w:rPr>
          <w:rFonts w:ascii="Times New Roman" w:hAnsi="Times New Roman" w:cs="Times New Roman"/>
          <w:b/>
          <w:i/>
          <w:sz w:val="21"/>
          <w:szCs w:val="21"/>
        </w:rPr>
        <w:t>теоретико-практическая глава</w:t>
      </w:r>
      <w:r w:rsidRPr="007B0A91">
        <w:rPr>
          <w:rFonts w:ascii="Times New Roman" w:hAnsi="Times New Roman" w:cs="Times New Roman"/>
          <w:sz w:val="21"/>
          <w:szCs w:val="21"/>
        </w:rPr>
        <w:t xml:space="preserve">, </w:t>
      </w:r>
      <w:r w:rsidR="00E8400F" w:rsidRPr="007B0A91">
        <w:rPr>
          <w:rFonts w:ascii="Times New Roman" w:hAnsi="Times New Roman" w:cs="Times New Roman"/>
          <w:sz w:val="21"/>
          <w:szCs w:val="21"/>
        </w:rPr>
        <w:t>в которой раскрываются теоретические положения заявленной проблемы, современные взгляды на разрабатываемый продукт (изделие), технологические понятия, необходимые для реализации выбранной технологии (методики), особенности технологии (методики) выполнения продукта (изделия), а также обоснование и подходы к разработке конкретного продукта учебно-исследовательской деятельности (изделия, продукта творческой деятельности, учебно-методических средств обеспечения образовательного процесса);</w:t>
      </w:r>
    </w:p>
    <w:p w:rsidR="00582A6B" w:rsidRPr="007B0A91" w:rsidRDefault="00582A6B" w:rsidP="00DF669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заключения</w:t>
      </w:r>
      <w:r w:rsidRPr="007B0A91">
        <w:rPr>
          <w:rFonts w:ascii="Times New Roman" w:hAnsi="Times New Roman" w:cs="Times New Roman"/>
          <w:sz w:val="21"/>
          <w:szCs w:val="21"/>
        </w:rPr>
        <w:t>, в котором содержаться выводы и рекомендации относительно возможностей использования материалов работы;</w:t>
      </w:r>
    </w:p>
    <w:p w:rsidR="00582A6B" w:rsidRPr="007B0A91" w:rsidRDefault="00582A6B" w:rsidP="00DF669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список литературы</w:t>
      </w:r>
      <w:r w:rsidRPr="007B0A91">
        <w:rPr>
          <w:rFonts w:ascii="Times New Roman" w:hAnsi="Times New Roman" w:cs="Times New Roman"/>
          <w:sz w:val="21"/>
          <w:szCs w:val="21"/>
        </w:rPr>
        <w:t>;</w:t>
      </w:r>
    </w:p>
    <w:p w:rsidR="005D0966" w:rsidRPr="007B0A91" w:rsidRDefault="00582A6B" w:rsidP="00AB01F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Pr="007B0A91">
        <w:rPr>
          <w:rFonts w:ascii="Times New Roman" w:hAnsi="Times New Roman" w:cs="Times New Roman"/>
          <w:b/>
          <w:i/>
          <w:sz w:val="21"/>
          <w:szCs w:val="21"/>
        </w:rPr>
        <w:t>приложение</w:t>
      </w:r>
      <w:r w:rsidR="00DF3301" w:rsidRPr="007B0A91">
        <w:rPr>
          <w:rFonts w:ascii="Times New Roman" w:hAnsi="Times New Roman" w:cs="Times New Roman"/>
          <w:b/>
          <w:i/>
          <w:sz w:val="21"/>
          <w:szCs w:val="21"/>
        </w:rPr>
        <w:t>(я)</w:t>
      </w:r>
      <w:r w:rsidRPr="007B0A91">
        <w:rPr>
          <w:rFonts w:ascii="Times New Roman" w:hAnsi="Times New Roman" w:cs="Times New Roman"/>
          <w:i/>
          <w:sz w:val="21"/>
          <w:szCs w:val="21"/>
        </w:rPr>
        <w:t>.</w:t>
      </w:r>
    </w:p>
    <w:p w:rsidR="005D0966" w:rsidRPr="007B0A91" w:rsidRDefault="005D0966" w:rsidP="005D096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b/>
          <w:sz w:val="21"/>
          <w:szCs w:val="21"/>
        </w:rPr>
        <w:t>Объем</w:t>
      </w:r>
      <w:r w:rsidRPr="007B0A91">
        <w:rPr>
          <w:rFonts w:ascii="Times New Roman" w:hAnsi="Times New Roman" w:cs="Times New Roman"/>
          <w:sz w:val="21"/>
          <w:szCs w:val="21"/>
        </w:rPr>
        <w:t xml:space="preserve"> пояснительной записки должен составлять </w:t>
      </w:r>
      <w:r w:rsidRPr="007B0A91">
        <w:rPr>
          <w:rFonts w:ascii="Times New Roman" w:hAnsi="Times New Roman" w:cs="Times New Roman"/>
          <w:b/>
          <w:sz w:val="21"/>
          <w:szCs w:val="21"/>
        </w:rPr>
        <w:t>от 15 до 20 страниц</w:t>
      </w:r>
      <w:r w:rsidRPr="007B0A91">
        <w:rPr>
          <w:rFonts w:ascii="Times New Roman" w:hAnsi="Times New Roman" w:cs="Times New Roman"/>
          <w:sz w:val="21"/>
          <w:szCs w:val="21"/>
        </w:rPr>
        <w:t xml:space="preserve"> печатного текста формата А4.</w:t>
      </w:r>
    </w:p>
    <w:p w:rsidR="00AF1B29" w:rsidRPr="0091130E" w:rsidRDefault="00AF1B29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6572" w:rsidRPr="00666572" w:rsidRDefault="00DD3488" w:rsidP="006665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F3301" w:rsidRPr="00666572">
        <w:rPr>
          <w:rFonts w:ascii="Times New Roman" w:hAnsi="Times New Roman" w:cs="Times New Roman"/>
          <w:b/>
        </w:rPr>
        <w:t xml:space="preserve">. </w:t>
      </w:r>
      <w:r w:rsidR="00666572" w:rsidRPr="007B0A91">
        <w:rPr>
          <w:rFonts w:ascii="Times New Roman" w:hAnsi="Times New Roman" w:cs="Times New Roman"/>
          <w:b/>
          <w:color w:val="7030A0"/>
        </w:rPr>
        <w:t>Введение</w:t>
      </w:r>
      <w:r w:rsidR="00666572">
        <w:rPr>
          <w:rFonts w:ascii="Times New Roman" w:hAnsi="Times New Roman" w:cs="Times New Roman"/>
          <w:b/>
        </w:rPr>
        <w:t xml:space="preserve"> (л</w:t>
      </w:r>
      <w:r w:rsidR="00666572" w:rsidRPr="00666572">
        <w:rPr>
          <w:rFonts w:ascii="Times New Roman" w:hAnsi="Times New Roman" w:cs="Times New Roman"/>
          <w:b/>
        </w:rPr>
        <w:t>огический аппарат исследования</w:t>
      </w:r>
      <w:r w:rsidR="00666572">
        <w:rPr>
          <w:rFonts w:ascii="Times New Roman" w:hAnsi="Times New Roman" w:cs="Times New Roman"/>
          <w:b/>
        </w:rPr>
        <w:t>)</w:t>
      </w:r>
    </w:p>
    <w:p w:rsidR="00DF3301" w:rsidRPr="00666572" w:rsidRDefault="00DF3301" w:rsidP="00DF330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1DBE" w:rsidRPr="007B0A91" w:rsidRDefault="00D11DBE" w:rsidP="00DF3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Введение раскрывает актуальность выбора темы, определяет объект, предмет, цели, задачи работы, гипотезу и методы исследования</w:t>
      </w:r>
    </w:p>
    <w:p w:rsidR="00DF3301" w:rsidRPr="007B0A91" w:rsidRDefault="00D11DBE" w:rsidP="00DF3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b/>
          <w:i/>
          <w:sz w:val="21"/>
          <w:szCs w:val="21"/>
        </w:rPr>
        <w:t>Актуальность исследования</w:t>
      </w:r>
      <w:r w:rsidRPr="007B0A91">
        <w:rPr>
          <w:rFonts w:ascii="Times New Roman" w:hAnsi="Times New Roman" w:cs="Times New Roman"/>
          <w:sz w:val="21"/>
          <w:szCs w:val="21"/>
        </w:rPr>
        <w:t>:</w:t>
      </w:r>
      <w:r w:rsidR="00DF3301" w:rsidRPr="007B0A91">
        <w:rPr>
          <w:rFonts w:ascii="Times New Roman" w:hAnsi="Times New Roman" w:cs="Times New Roman"/>
          <w:sz w:val="21"/>
          <w:szCs w:val="21"/>
        </w:rPr>
        <w:t xml:space="preserve"> Выдвижение проблемы и формулирование темы предполагают обоснование ее актуальности, т.е. потребности ответить на вопрос: почему данную проблему нужно изучать в настоящее время?</w:t>
      </w:r>
    </w:p>
    <w:p w:rsidR="009B2489" w:rsidRPr="007B0A91" w:rsidRDefault="00DF3301" w:rsidP="000D27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lastRenderedPageBreak/>
        <w:t>Объект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: </w:t>
      </w:r>
      <w:r w:rsidR="009B2489" w:rsidRPr="007B0A91">
        <w:rPr>
          <w:rFonts w:ascii="Times New Roman" w:hAnsi="Times New Roman" w:cs="Times New Roman"/>
          <w:sz w:val="21"/>
          <w:szCs w:val="21"/>
        </w:rPr>
        <w:t xml:space="preserve">это то, что будет </w:t>
      </w:r>
      <w:r w:rsidR="000D27A6" w:rsidRPr="007B0A91">
        <w:rPr>
          <w:rFonts w:ascii="Times New Roman" w:hAnsi="Times New Roman" w:cs="Times New Roman"/>
          <w:sz w:val="21"/>
          <w:szCs w:val="21"/>
        </w:rPr>
        <w:t>использовано</w:t>
      </w:r>
      <w:r w:rsidR="009B2489" w:rsidRPr="007B0A91">
        <w:rPr>
          <w:rFonts w:ascii="Times New Roman" w:hAnsi="Times New Roman" w:cs="Times New Roman"/>
          <w:sz w:val="21"/>
          <w:szCs w:val="21"/>
        </w:rPr>
        <w:t xml:space="preserve"> для изучения и исследования. </w:t>
      </w:r>
      <w:r w:rsidR="000D27A6" w:rsidRPr="007B0A91">
        <w:rPr>
          <w:rFonts w:ascii="Times New Roman" w:hAnsi="Times New Roman" w:cs="Times New Roman"/>
          <w:sz w:val="21"/>
          <w:szCs w:val="21"/>
        </w:rPr>
        <w:t>Это</w:t>
      </w:r>
      <w:r w:rsidR="009B2489" w:rsidRPr="007B0A91">
        <w:rPr>
          <w:rFonts w:ascii="Times New Roman" w:hAnsi="Times New Roman" w:cs="Times New Roman"/>
          <w:sz w:val="21"/>
          <w:szCs w:val="21"/>
        </w:rPr>
        <w:t xml:space="preserve"> может быть процесс или явление действительности.</w:t>
      </w:r>
      <w:r w:rsidR="009B2489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Обычно </w:t>
      </w:r>
      <w:r w:rsidR="009B2489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объект исследования </w:t>
      </w:r>
      <w:r w:rsidR="009B2489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содержится в ответе на вопрос: что рассматривается?</w:t>
      </w:r>
    </w:p>
    <w:p w:rsidR="000D27A6" w:rsidRPr="007B0A91" w:rsidRDefault="00DF3301" w:rsidP="000D27A6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Предмет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:</w:t>
      </w:r>
      <w:r w:rsidR="000D27A6" w:rsidRPr="007B0A91">
        <w:rPr>
          <w:rFonts w:ascii="Times New Roman" w:hAnsi="Times New Roman" w:cs="Times New Roman"/>
          <w:sz w:val="21"/>
          <w:szCs w:val="21"/>
        </w:rPr>
        <w:t>это особая проблема, отдельные стороны объекта, его свойства и особенности, которые, не выходя за рамки исследуемого объекта, будут исследованы в работе.</w:t>
      </w:r>
    </w:p>
    <w:p w:rsidR="000D27A6" w:rsidRPr="007B0A91" w:rsidRDefault="000D27A6" w:rsidP="000D2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Обычно </w:t>
      </w:r>
      <w:r w:rsidRPr="007B0A91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предмета исследования</w:t>
      </w:r>
      <w:r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содержится в ответе на вопрос: что изучается?</w:t>
      </w:r>
    </w:p>
    <w:p w:rsidR="00DF3301" w:rsidRPr="007B0A91" w:rsidRDefault="00DF3301" w:rsidP="000F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Цель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:</w:t>
      </w:r>
      <w:r w:rsidR="000F5751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тот научный результат, который должен быть получен в итоге всего исследования. Формулировку цели рекомендуется обычно начинать глаголо</w:t>
      </w:r>
      <w:r w:rsidR="002F275D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м совершенного вида в неопределё</w:t>
      </w:r>
      <w:r w:rsidR="000F5751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нной форме: выявить, обосновать, разработать, определить и т. п.</w:t>
      </w:r>
    </w:p>
    <w:p w:rsidR="00DF3301" w:rsidRPr="007B0A91" w:rsidRDefault="00DF3301" w:rsidP="003E4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Задачи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:</w:t>
      </w:r>
      <w:r w:rsidR="003E4724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те исследовательские действия, которые необходимо выполнить для достижения поставленной в работе цели.</w:t>
      </w:r>
      <w:r w:rsidR="007641D4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Каждая задача должна найти свое решение в одном из параграфов работы. </w:t>
      </w:r>
      <w:r w:rsidR="002F275D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Формулировки задач рекомендуется начинать глаголами совершенного вида в неопределённой форме. </w:t>
      </w:r>
      <w:r w:rsidR="002F275D" w:rsidRPr="007B0A91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Например</w:t>
      </w:r>
      <w:r w:rsidR="002F275D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выявить, изучить, </w:t>
      </w:r>
      <w:r w:rsidR="00472978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обосновать, </w:t>
      </w:r>
      <w:r w:rsidR="002F275D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систематизировать, выделить, </w:t>
      </w:r>
      <w:r w:rsidR="00C51EE4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проанализировать, провести анализ</w:t>
      </w:r>
      <w:r w:rsidR="004D7D79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диагностику</w:t>
      </w:r>
      <w:r w:rsidR="00C51EE4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2F275D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разработать и т.д.</w:t>
      </w:r>
    </w:p>
    <w:p w:rsidR="00DF3301" w:rsidRPr="007B0A91" w:rsidRDefault="00DF3301" w:rsidP="0077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Гипотеза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:</w:t>
      </w:r>
      <w:r w:rsidR="000F5751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предположение о будущих результатах исследования, выдвигаемое для объяснения какого-либо явления, которое не подтверждено и не опровергнуто. Гипотеза – это предполагаемое решение проблемы.</w:t>
      </w:r>
      <w:r w:rsidR="00770C66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0F5751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Гипотеза формируется по схеме:</w:t>
      </w:r>
      <w:r w:rsidR="00770C66" w:rsidRPr="007B0A91">
        <w:rPr>
          <w:rFonts w:ascii="Times New Roman" w:eastAsia="Times New Roman" w:hAnsi="Times New Roman" w:cs="Times New Roman"/>
          <w:sz w:val="21"/>
          <w:szCs w:val="21"/>
          <w:lang w:eastAsia="ru-RU"/>
        </w:rPr>
        <w:t>«Если…,то…» или «Чем…,тем…»).</w:t>
      </w:r>
    </w:p>
    <w:p w:rsidR="00544FB8" w:rsidRPr="007B0A91" w:rsidRDefault="00DF3301" w:rsidP="00002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Методы</w:t>
      </w:r>
      <w:r w:rsidR="000022AA" w:rsidRPr="007B0A91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:</w:t>
      </w:r>
      <w:r w:rsidRPr="007B0A91">
        <w:rPr>
          <w:rFonts w:ascii="Times New Roman" w:hAnsi="Times New Roman" w:cs="Times New Roman"/>
          <w:sz w:val="21"/>
          <w:szCs w:val="21"/>
        </w:rPr>
        <w:t xml:space="preserve"> Во введении необходимо указать комплекс методов научно-педагогического исследования, использованных студентом для решения поставленных задач. Вся совокупность методов педагогического исследования вк</w:t>
      </w:r>
      <w:r w:rsidR="00544FB8" w:rsidRPr="007B0A91">
        <w:rPr>
          <w:rFonts w:ascii="Times New Roman" w:hAnsi="Times New Roman" w:cs="Times New Roman"/>
          <w:sz w:val="21"/>
          <w:szCs w:val="21"/>
        </w:rPr>
        <w:t>лючает в себя следующие группы:</w:t>
      </w:r>
    </w:p>
    <w:p w:rsidR="00544FB8" w:rsidRPr="007B0A91" w:rsidRDefault="00544FB8" w:rsidP="00002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="00DF3301" w:rsidRPr="007B0A91">
        <w:rPr>
          <w:rFonts w:ascii="Times New Roman" w:hAnsi="Times New Roman" w:cs="Times New Roman"/>
          <w:i/>
          <w:sz w:val="21"/>
          <w:szCs w:val="21"/>
        </w:rPr>
        <w:t>теоретические методы</w:t>
      </w:r>
      <w:r w:rsidR="00DF3301" w:rsidRPr="007B0A91">
        <w:rPr>
          <w:rFonts w:ascii="Times New Roman" w:hAnsi="Times New Roman" w:cs="Times New Roman"/>
          <w:sz w:val="21"/>
          <w:szCs w:val="21"/>
        </w:rPr>
        <w:t xml:space="preserve"> исследования </w:t>
      </w:r>
      <w:r w:rsidRPr="007B0A91">
        <w:rPr>
          <w:rFonts w:ascii="Times New Roman" w:hAnsi="Times New Roman" w:cs="Times New Roman"/>
          <w:sz w:val="21"/>
          <w:szCs w:val="21"/>
        </w:rPr>
        <w:t>(теоретический анализ и синтез);</w:t>
      </w:r>
    </w:p>
    <w:p w:rsidR="00DF3301" w:rsidRPr="007B0A91" w:rsidRDefault="00544FB8" w:rsidP="00002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- </w:t>
      </w:r>
      <w:r w:rsidR="00DF3301" w:rsidRPr="007B0A91">
        <w:rPr>
          <w:rFonts w:ascii="Times New Roman" w:hAnsi="Times New Roman" w:cs="Times New Roman"/>
          <w:i/>
          <w:sz w:val="21"/>
          <w:szCs w:val="21"/>
        </w:rPr>
        <w:t>эмпирические методы</w:t>
      </w:r>
      <w:r w:rsidR="00DF3301" w:rsidRPr="007B0A91">
        <w:rPr>
          <w:rFonts w:ascii="Times New Roman" w:hAnsi="Times New Roman" w:cs="Times New Roman"/>
          <w:sz w:val="21"/>
          <w:szCs w:val="21"/>
        </w:rPr>
        <w:t xml:space="preserve"> исследования (наблюдение, беседа, обобщение практического опыта, изучение документ</w:t>
      </w:r>
      <w:r w:rsidRPr="007B0A91">
        <w:rPr>
          <w:rFonts w:ascii="Times New Roman" w:hAnsi="Times New Roman" w:cs="Times New Roman"/>
          <w:sz w:val="21"/>
          <w:szCs w:val="21"/>
        </w:rPr>
        <w:t>ации и продуктов деятельности, анкетирование, тестирование,</w:t>
      </w:r>
      <w:r w:rsidR="00DF3301" w:rsidRPr="007B0A91">
        <w:rPr>
          <w:rFonts w:ascii="Times New Roman" w:hAnsi="Times New Roman" w:cs="Times New Roman"/>
          <w:sz w:val="21"/>
          <w:szCs w:val="21"/>
        </w:rPr>
        <w:t xml:space="preserve"> обобщение характеристик, экспертная оценка, интервью</w:t>
      </w:r>
      <w:r w:rsidRPr="007B0A91">
        <w:rPr>
          <w:rFonts w:ascii="Times New Roman" w:hAnsi="Times New Roman" w:cs="Times New Roman"/>
          <w:sz w:val="21"/>
          <w:szCs w:val="21"/>
        </w:rPr>
        <w:t>).</w:t>
      </w:r>
    </w:p>
    <w:p w:rsidR="000022AA" w:rsidRPr="0091130E" w:rsidRDefault="000022AA" w:rsidP="000022A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F60A0" w:rsidRDefault="00DF3301" w:rsidP="007641D4">
      <w:pPr>
        <w:spacing w:after="0" w:line="240" w:lineRule="auto"/>
        <w:ind w:firstLine="567"/>
        <w:jc w:val="center"/>
        <w:rPr>
          <w:rStyle w:val="FontStyle14"/>
          <w:b/>
          <w:i w:val="0"/>
          <w:spacing w:val="0"/>
          <w:sz w:val="22"/>
          <w:szCs w:val="22"/>
        </w:rPr>
      </w:pPr>
      <w:r>
        <w:rPr>
          <w:rFonts w:ascii="Times New Roman" w:hAnsi="Times New Roman" w:cs="Times New Roman"/>
          <w:b/>
        </w:rPr>
        <w:t>5</w:t>
      </w:r>
      <w:r w:rsidRPr="00DF3301">
        <w:rPr>
          <w:rFonts w:ascii="Times New Roman" w:hAnsi="Times New Roman" w:cs="Times New Roman"/>
          <w:b/>
        </w:rPr>
        <w:t>.</w:t>
      </w:r>
      <w:r w:rsidR="001F60A0" w:rsidRPr="00DF3301">
        <w:rPr>
          <w:rStyle w:val="FontStyle14"/>
          <w:b/>
          <w:i w:val="0"/>
          <w:spacing w:val="0"/>
          <w:sz w:val="22"/>
          <w:szCs w:val="22"/>
        </w:rPr>
        <w:t>Языково-стилистическое оформление научной работы</w:t>
      </w:r>
    </w:p>
    <w:p w:rsidR="00DF3301" w:rsidRPr="00DF3301" w:rsidRDefault="00DF3301" w:rsidP="00DF3301">
      <w:pPr>
        <w:spacing w:after="0" w:line="240" w:lineRule="auto"/>
        <w:jc w:val="center"/>
        <w:rPr>
          <w:rStyle w:val="FontStyle11"/>
          <w:i w:val="0"/>
          <w:spacing w:val="0"/>
          <w:sz w:val="10"/>
          <w:szCs w:val="10"/>
        </w:rPr>
      </w:pPr>
    </w:p>
    <w:p w:rsidR="001F60A0" w:rsidRPr="007B0A91" w:rsidRDefault="001F60A0" w:rsidP="001F60A0">
      <w:pPr>
        <w:pStyle w:val="Style2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>Причина и следствие, условие и следствие:</w:t>
      </w:r>
      <w:r w:rsidRPr="007B0A91">
        <w:rPr>
          <w:rStyle w:val="FontStyle19"/>
          <w:spacing w:val="0"/>
          <w:sz w:val="21"/>
          <w:szCs w:val="21"/>
        </w:rPr>
        <w:t>(и) поэтому, потому, так как; поскольку; отсюда (откуда) следует; вследствие; в результате ; в силу (ввиду) этого; в зависимости от; в связи с этим, согласно этому; в таком (в этом) случае; в этих (при таких) условиях; (а) если (же).., то...; что свидетельствует (указывает, говорит, соответствует, дает возможность, позволяет, способствует, имеет значение и т.д.).</w:t>
      </w:r>
    </w:p>
    <w:p w:rsidR="001F60A0" w:rsidRPr="007B0A91" w:rsidRDefault="001F60A0" w:rsidP="001F60A0">
      <w:pPr>
        <w:pStyle w:val="Style3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>Временная соотнесенность и порядок изложения:</w:t>
      </w:r>
      <w:r w:rsidRPr="007B0A91">
        <w:rPr>
          <w:rStyle w:val="FontStyle19"/>
          <w:spacing w:val="0"/>
          <w:sz w:val="21"/>
          <w:szCs w:val="21"/>
        </w:rPr>
        <w:t xml:space="preserve">сначала, прежде всего, в первую очередь; первым (последующим, предшествующим) шагом; одновременно, в то же время, здесь же; наряду с этим; предварительно,ранее, выше; еще раз, вновь, снова; затем, далее, потом, ниже; в дальнейшем, в </w:t>
      </w:r>
      <w:r w:rsidRPr="007B0A91">
        <w:rPr>
          <w:rStyle w:val="FontStyle19"/>
          <w:spacing w:val="0"/>
          <w:sz w:val="21"/>
          <w:szCs w:val="21"/>
        </w:rPr>
        <w:lastRenderedPageBreak/>
        <w:t>последующем, впоследствии; во-первых, во-вторых, и т.д.; в настоящее время, до настоящего времени; в последние годы, за последние годы; наконец, в заключение.</w:t>
      </w:r>
    </w:p>
    <w:p w:rsidR="001F60A0" w:rsidRPr="007B0A91" w:rsidRDefault="001F60A0" w:rsidP="001F60A0">
      <w:pPr>
        <w:pStyle w:val="Style3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>Сопоставление и противопоставление:</w:t>
      </w:r>
      <w:r w:rsidRPr="007B0A91">
        <w:rPr>
          <w:rStyle w:val="FontStyle19"/>
          <w:spacing w:val="0"/>
          <w:sz w:val="21"/>
          <w:szCs w:val="21"/>
        </w:rPr>
        <w:t>однако, но, а, же; как..., так и ..., так же, как и ...; не только, но и ...; по сравнению; если ..., то ...; в отличие, в противоположность, наоборот; аналогично, также, таким же образом; с одной стороны, с другой стороны; в то время как, между тем, вместе с тем; тем не менее.</w:t>
      </w:r>
    </w:p>
    <w:p w:rsidR="001F60A0" w:rsidRPr="007B0A91" w:rsidRDefault="001F60A0" w:rsidP="001F60A0">
      <w:pPr>
        <w:pStyle w:val="Style3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 xml:space="preserve">Дополнение </w:t>
      </w:r>
      <w:r w:rsidRPr="007B0A91">
        <w:rPr>
          <w:rStyle w:val="FontStyle19"/>
          <w:b/>
          <w:spacing w:val="0"/>
          <w:sz w:val="21"/>
          <w:szCs w:val="21"/>
        </w:rPr>
        <w:t xml:space="preserve">или </w:t>
      </w:r>
      <w:r w:rsidRPr="007B0A91">
        <w:rPr>
          <w:rStyle w:val="FontStyle16"/>
          <w:b/>
          <w:spacing w:val="0"/>
          <w:sz w:val="21"/>
          <w:szCs w:val="21"/>
        </w:rPr>
        <w:t>уточнение:</w:t>
      </w:r>
      <w:r w:rsidRPr="007B0A91">
        <w:rPr>
          <w:rStyle w:val="FontStyle19"/>
          <w:spacing w:val="0"/>
          <w:sz w:val="21"/>
          <w:szCs w:val="21"/>
        </w:rPr>
        <w:t>также и, причем, при этом, вместе с тем; кроме (сверх более) того; главным образом, особенно.</w:t>
      </w:r>
    </w:p>
    <w:p w:rsidR="001F60A0" w:rsidRPr="007B0A91" w:rsidRDefault="001F60A0" w:rsidP="001F60A0">
      <w:pPr>
        <w:pStyle w:val="Style3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>Ссылка на предыдущее или последующее высказывание:</w:t>
      </w:r>
      <w:r w:rsidRPr="007B0A91">
        <w:rPr>
          <w:rStyle w:val="FontStyle19"/>
          <w:spacing w:val="0"/>
          <w:sz w:val="21"/>
          <w:szCs w:val="21"/>
        </w:rPr>
        <w:t>тем более, что; в том случае, в случае, то есть, а именно; как было сказано (показано, упомянуто, отмечено, установлено, получено, обнаружено, найдено); как говорилось (указывалось, отмечалось, подчеркивалось) выше; согласно (сообразно, соответственно) этому; в соответствии с этим, в связи с этим; в связи с вышеизложенным; данный, названный, рассматриваемый и т.д.; такой, такой же, подобный, аналогичный, сходный, подобного рода, подобного типа; следующий, последующий, некоторый; многие из них, один из них, некоторые из них; большая часть, большинство.</w:t>
      </w:r>
    </w:p>
    <w:p w:rsidR="00DF3301" w:rsidRPr="007B0A91" w:rsidRDefault="001F60A0" w:rsidP="001F60A0">
      <w:pPr>
        <w:pStyle w:val="Style4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>Обобщение, вывод:</w:t>
      </w:r>
      <w:r w:rsidRPr="007B0A91">
        <w:rPr>
          <w:rStyle w:val="FontStyle19"/>
          <w:spacing w:val="0"/>
          <w:sz w:val="21"/>
          <w:szCs w:val="21"/>
        </w:rPr>
        <w:t>таким образом, итак, следовательно; в результате, в итоге, в конечном счете; отсюда (из этого) следует (вытекает, понятно, ясно); это позволяет сделать вывод (сводится к следующему, свидетельствует); наконец</w:t>
      </w:r>
      <w:r w:rsidR="00DF3301" w:rsidRPr="007B0A91">
        <w:rPr>
          <w:rStyle w:val="FontStyle19"/>
          <w:spacing w:val="0"/>
          <w:sz w:val="21"/>
          <w:szCs w:val="21"/>
        </w:rPr>
        <w:t>.</w:t>
      </w:r>
    </w:p>
    <w:p w:rsidR="001F60A0" w:rsidRPr="007B0A91" w:rsidRDefault="001F60A0" w:rsidP="001F60A0">
      <w:pPr>
        <w:pStyle w:val="Style4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9"/>
          <w:b/>
          <w:i/>
          <w:spacing w:val="0"/>
          <w:sz w:val="21"/>
          <w:szCs w:val="21"/>
        </w:rPr>
        <w:t>Иллюстрация сказанного:</w:t>
      </w:r>
      <w:r w:rsidRPr="007B0A91">
        <w:rPr>
          <w:rStyle w:val="FontStyle19"/>
          <w:spacing w:val="0"/>
          <w:sz w:val="21"/>
          <w:szCs w:val="21"/>
        </w:rPr>
        <w:t xml:space="preserve"> например, так, в качестве примера, примером может служить; такой, как (например), в случае, для случая, о чем можно судить, что очевидно.</w:t>
      </w:r>
    </w:p>
    <w:p w:rsidR="001F60A0" w:rsidRPr="007B0A91" w:rsidRDefault="001F60A0" w:rsidP="001F60A0">
      <w:pPr>
        <w:pStyle w:val="Style4"/>
        <w:widowControl/>
        <w:spacing w:line="240" w:lineRule="auto"/>
        <w:ind w:firstLine="567"/>
        <w:rPr>
          <w:rStyle w:val="FontStyle19"/>
          <w:spacing w:val="0"/>
          <w:sz w:val="21"/>
          <w:szCs w:val="21"/>
        </w:rPr>
      </w:pPr>
      <w:r w:rsidRPr="007B0A91">
        <w:rPr>
          <w:rStyle w:val="FontStyle16"/>
          <w:b/>
          <w:spacing w:val="0"/>
          <w:sz w:val="21"/>
          <w:szCs w:val="21"/>
        </w:rPr>
        <w:t xml:space="preserve">Введение новой </w:t>
      </w:r>
      <w:proofErr w:type="spellStart"/>
      <w:r w:rsidRPr="007B0A91">
        <w:rPr>
          <w:rStyle w:val="FontStyle16"/>
          <w:b/>
          <w:spacing w:val="0"/>
          <w:sz w:val="21"/>
          <w:szCs w:val="21"/>
        </w:rPr>
        <w:t>информации:</w:t>
      </w:r>
      <w:r w:rsidRPr="007B0A91">
        <w:rPr>
          <w:rStyle w:val="FontStyle19"/>
          <w:spacing w:val="0"/>
          <w:sz w:val="21"/>
          <w:szCs w:val="21"/>
        </w:rPr>
        <w:t>Рассмотрим</w:t>
      </w:r>
      <w:proofErr w:type="spellEnd"/>
      <w:r w:rsidRPr="007B0A91">
        <w:rPr>
          <w:rStyle w:val="FontStyle19"/>
          <w:spacing w:val="0"/>
          <w:sz w:val="21"/>
          <w:szCs w:val="21"/>
        </w:rPr>
        <w:t xml:space="preserve"> следующие случаи; Остановимся подробно на; Приведем несколько примеров; Основные преимущества этого метода; Некоторые дополнительные замечания; Несколько слов о перспективах исследования.</w:t>
      </w:r>
    </w:p>
    <w:p w:rsidR="003358DC" w:rsidRPr="0091130E" w:rsidRDefault="003358DC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130E" w:rsidRDefault="00DF3301" w:rsidP="00DF33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DF3301">
        <w:rPr>
          <w:rFonts w:ascii="Times New Roman" w:hAnsi="Times New Roman" w:cs="Times New Roman"/>
          <w:b/>
        </w:rPr>
        <w:t>.</w:t>
      </w:r>
      <w:r w:rsidR="0091130E">
        <w:rPr>
          <w:rFonts w:ascii="Times New Roman" w:hAnsi="Times New Roman" w:cs="Times New Roman"/>
          <w:b/>
        </w:rPr>
        <w:t xml:space="preserve"> Требования к оформлению</w:t>
      </w:r>
    </w:p>
    <w:p w:rsidR="008E72BE" w:rsidRPr="007B0A91" w:rsidRDefault="00DF3301" w:rsidP="00DF33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7B0A91">
        <w:rPr>
          <w:rFonts w:ascii="Times New Roman" w:hAnsi="Times New Roman" w:cs="Times New Roman"/>
          <w:b/>
          <w:color w:val="7030A0"/>
        </w:rPr>
        <w:t>выпускной квалификационной работы</w:t>
      </w:r>
    </w:p>
    <w:p w:rsidR="00DF3301" w:rsidRPr="00DF3301" w:rsidRDefault="00DF3301" w:rsidP="00DF330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E72BE" w:rsidRDefault="00A7514E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7B0A91">
        <w:rPr>
          <w:rFonts w:ascii="Times New Roman" w:hAnsi="Times New Roman" w:cs="Times New Roman"/>
          <w:sz w:val="21"/>
          <w:szCs w:val="21"/>
        </w:rPr>
        <w:t>6</w:t>
      </w:r>
      <w:r w:rsidR="00DF3301" w:rsidRPr="007B0A91">
        <w:rPr>
          <w:rFonts w:ascii="Times New Roman" w:hAnsi="Times New Roman" w:cs="Times New Roman"/>
          <w:sz w:val="21"/>
          <w:szCs w:val="21"/>
        </w:rPr>
        <w:t>.1</w:t>
      </w:r>
      <w:r w:rsidR="008E72BE" w:rsidRPr="007B0A91">
        <w:rPr>
          <w:rFonts w:ascii="Times New Roman" w:hAnsi="Times New Roman" w:cs="Times New Roman"/>
          <w:sz w:val="21"/>
          <w:szCs w:val="21"/>
        </w:rPr>
        <w:t xml:space="preserve">. В дипломной работе должно быть проанализировано не менее </w:t>
      </w:r>
      <w:r w:rsidR="008E72BE" w:rsidRPr="007B0A91">
        <w:rPr>
          <w:rFonts w:ascii="Times New Roman" w:hAnsi="Times New Roman" w:cs="Times New Roman"/>
          <w:b/>
          <w:sz w:val="21"/>
          <w:szCs w:val="21"/>
        </w:rPr>
        <w:t>20</w:t>
      </w:r>
      <w:r w:rsidR="008E72BE" w:rsidRPr="007B0A91">
        <w:rPr>
          <w:rFonts w:ascii="Times New Roman" w:hAnsi="Times New Roman" w:cs="Times New Roman"/>
          <w:sz w:val="21"/>
          <w:szCs w:val="21"/>
        </w:rPr>
        <w:t xml:space="preserve"> источников.</w:t>
      </w:r>
    </w:p>
    <w:p w:rsidR="007B0A91" w:rsidRPr="007B0A91" w:rsidRDefault="007B0A91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B0A91" w:rsidRPr="007B0A91" w:rsidRDefault="00A7514E" w:rsidP="007B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7B0A91">
        <w:rPr>
          <w:rFonts w:ascii="Times New Roman" w:hAnsi="Times New Roman" w:cs="Times New Roman"/>
          <w:sz w:val="21"/>
          <w:szCs w:val="21"/>
        </w:rPr>
        <w:t>6</w:t>
      </w:r>
      <w:r w:rsidR="00DF3301" w:rsidRPr="007B0A91">
        <w:rPr>
          <w:rFonts w:ascii="Times New Roman" w:hAnsi="Times New Roman" w:cs="Times New Roman"/>
          <w:sz w:val="21"/>
          <w:szCs w:val="21"/>
        </w:rPr>
        <w:t>.2.</w:t>
      </w:r>
      <w:r w:rsidR="004F705A" w:rsidRPr="007B0A91">
        <w:rPr>
          <w:rFonts w:ascii="Times New Roman" w:hAnsi="Times New Roman" w:cs="Times New Roman"/>
          <w:sz w:val="21"/>
          <w:szCs w:val="21"/>
        </w:rPr>
        <w:t xml:space="preserve"> В тексте на все приложения обязательно даются ссылки, имеющие сквозную нумерацию.</w:t>
      </w:r>
    </w:p>
    <w:p w:rsidR="004F705A" w:rsidRPr="007B0A91" w:rsidRDefault="004F705A" w:rsidP="004F7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 xml:space="preserve">Приложения оформляются как продолжение работы, после списка литературы или в виде отдельной </w:t>
      </w:r>
      <w:r w:rsidRPr="007B0A91">
        <w:rPr>
          <w:rFonts w:ascii="Times New Roman" w:hAnsi="Times New Roman" w:cs="Times New Roman"/>
          <w:color w:val="000000" w:themeColor="text1"/>
          <w:sz w:val="21"/>
          <w:szCs w:val="21"/>
        </w:rPr>
        <w:t>книги.</w:t>
      </w:r>
    </w:p>
    <w:p w:rsidR="008E72BE" w:rsidRPr="007B0A91" w:rsidRDefault="008E72BE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B0A91" w:rsidRDefault="00A7514E" w:rsidP="007B0A91">
      <w:pPr>
        <w:spacing w:after="0" w:line="240" w:lineRule="auto"/>
        <w:ind w:firstLine="567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6.3</w:t>
      </w:r>
      <w:r w:rsidR="008E72BE" w:rsidRPr="007B0A91">
        <w:rPr>
          <w:rFonts w:ascii="Times New Roman" w:hAnsi="Times New Roman" w:cs="Times New Roman"/>
          <w:sz w:val="21"/>
          <w:szCs w:val="21"/>
        </w:rPr>
        <w:t xml:space="preserve">. </w:t>
      </w:r>
      <w:r w:rsidR="00746416" w:rsidRPr="007B0A91">
        <w:rPr>
          <w:rFonts w:ascii="Times New Roman" w:hAnsi="Times New Roman" w:cs="Times New Roman"/>
          <w:i/>
          <w:sz w:val="21"/>
          <w:szCs w:val="21"/>
        </w:rPr>
        <w:t>Образец</w:t>
      </w:r>
      <w:r w:rsidR="00746416" w:rsidRPr="007B0A91">
        <w:rPr>
          <w:rFonts w:ascii="Times New Roman" w:hAnsi="Times New Roman" w:cs="Times New Roman"/>
          <w:sz w:val="21"/>
          <w:szCs w:val="21"/>
        </w:rPr>
        <w:t xml:space="preserve"> оформления титульного листа:</w:t>
      </w:r>
    </w:p>
    <w:p w:rsidR="001B48E8" w:rsidRDefault="001B48E8" w:rsidP="007B0A9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270666">
        <w:rPr>
          <w:rFonts w:ascii="Times New Roman" w:hAnsi="Times New Roman" w:cs="Times New Roman"/>
        </w:rPr>
        <w:t>- лицевая сторона:</w:t>
      </w:r>
    </w:p>
    <w:p w:rsidR="007B0A91" w:rsidRDefault="007B0A91" w:rsidP="007B0A9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B0A91" w:rsidRPr="007B0A91" w:rsidRDefault="009E7A73" w:rsidP="0003772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66506" cy="6187045"/>
            <wp:effectExtent l="19050" t="19050" r="0" b="4445"/>
            <wp:docPr id="7" name="Рисунок 7" descr="D:\РАБОЧИЙ СТОЛ 2016 год\титульники в методичку\ВКР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 2016 год\титульники в методичку\ВКР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66" cy="621050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B196A" w:rsidRDefault="00DB196A" w:rsidP="009265A0">
      <w:pPr>
        <w:jc w:val="center"/>
      </w:pPr>
    </w:p>
    <w:p w:rsidR="009265A0" w:rsidRPr="007B0A91" w:rsidRDefault="009265A0" w:rsidP="0092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лицевая сторона для ВКР проектного характера:</w:t>
      </w:r>
    </w:p>
    <w:p w:rsidR="009265A0" w:rsidRDefault="009265A0" w:rsidP="00926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46416" w:rsidRDefault="009265A0" w:rsidP="00EB682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44304" cy="6297283"/>
            <wp:effectExtent l="19050" t="19050" r="0" b="8890"/>
            <wp:docPr id="8" name="Рисунок 8" descr="D:\РАБОЧИЙ СТОЛ 2016 год\титульники в методичку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 2016 год\титульники в методичку\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04" cy="629728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48E8" w:rsidRDefault="001B48E8" w:rsidP="001B48E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7F42" w:rsidRDefault="003A7F42" w:rsidP="001B48E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7F42" w:rsidRDefault="003A7F42" w:rsidP="001B48E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7F42" w:rsidRDefault="003A7F42" w:rsidP="001B48E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0A91" w:rsidRDefault="001B48E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sz w:val="21"/>
          <w:szCs w:val="21"/>
        </w:rPr>
        <w:t>- оборотная сторона:</w:t>
      </w:r>
    </w:p>
    <w:p w:rsidR="00CF7BF9" w:rsidRPr="007B0A91" w:rsidRDefault="00CF7BF9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1B48E8" w:rsidRPr="00746416" w:rsidRDefault="001B48E8" w:rsidP="007B0A9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4280717" cy="6045959"/>
            <wp:effectExtent l="19050" t="1905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717" cy="60742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3358DC" w:rsidRDefault="003358DC" w:rsidP="001F60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65A0" w:rsidRDefault="009265A0" w:rsidP="001F60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65A0" w:rsidRDefault="009265A0" w:rsidP="001F60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65A0" w:rsidRDefault="009265A0" w:rsidP="001F60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F7BF9" w:rsidRDefault="00CF7BF9" w:rsidP="007B0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265A0" w:rsidRPr="007B0A91" w:rsidRDefault="009265A0" w:rsidP="007B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7B0A91">
        <w:rPr>
          <w:rFonts w:ascii="Times New Roman" w:hAnsi="Times New Roman" w:cs="Times New Roman"/>
          <w:color w:val="FF0000"/>
          <w:sz w:val="21"/>
          <w:szCs w:val="21"/>
        </w:rPr>
        <w:lastRenderedPageBreak/>
        <w:t>ВКР проектного характера</w:t>
      </w:r>
      <w:r w:rsidR="0068562E" w:rsidRPr="007B0A91">
        <w:rPr>
          <w:rFonts w:ascii="Times New Roman" w:hAnsi="Times New Roman" w:cs="Times New Roman"/>
          <w:color w:val="FF0000"/>
          <w:sz w:val="21"/>
          <w:szCs w:val="21"/>
        </w:rPr>
        <w:t xml:space="preserve"> представлено в двух документах.</w:t>
      </w:r>
      <w:r w:rsidR="0068562E" w:rsidRPr="007B0A91">
        <w:rPr>
          <w:rFonts w:ascii="Times New Roman" w:hAnsi="Times New Roman" w:cs="Times New Roman"/>
          <w:sz w:val="21"/>
          <w:szCs w:val="21"/>
        </w:rPr>
        <w:t xml:space="preserve"> Образец титульного листа для проекта: </w:t>
      </w:r>
    </w:p>
    <w:p w:rsidR="0068562E" w:rsidRPr="0068562E" w:rsidRDefault="0068562E" w:rsidP="001F60A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65A0" w:rsidRDefault="009265A0" w:rsidP="006856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18330" cy="5977719"/>
            <wp:effectExtent l="19050" t="19050" r="0" b="4445"/>
            <wp:docPr id="9" name="Рисунок 9" descr="D:\РАБОЧИЙ СТОЛ 2016 год\титульники в методичку\проек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 2016 год\титульники в методичку\проект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888" cy="6002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9265A0" w:rsidRDefault="009265A0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562E" w:rsidRDefault="0068562E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358DC" w:rsidRPr="00CF7BF9" w:rsidRDefault="0068562E" w:rsidP="001F60A0">
      <w:pPr>
        <w:spacing w:after="0" w:line="240" w:lineRule="auto"/>
        <w:ind w:firstLine="567"/>
        <w:jc w:val="both"/>
        <w:rPr>
          <w:rStyle w:val="FontStyle13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lastRenderedPageBreak/>
        <w:t>6.4.</w:t>
      </w:r>
      <w:r w:rsidR="00DB1402" w:rsidRPr="00CF7BF9">
        <w:rPr>
          <w:rStyle w:val="FontStyle13"/>
          <w:sz w:val="21"/>
          <w:szCs w:val="21"/>
        </w:rPr>
        <w:t>Содержание представляет собой составленный в последовательном порядке список всех заголовков, разделов работы с указанием страниц, на которых со</w:t>
      </w:r>
      <w:r w:rsidR="001B48E8" w:rsidRPr="00CF7BF9">
        <w:rPr>
          <w:rStyle w:val="FontStyle13"/>
          <w:sz w:val="21"/>
          <w:szCs w:val="21"/>
        </w:rPr>
        <w:t>ответствующий раздел начинается</w:t>
      </w:r>
      <w:r w:rsidR="00270666" w:rsidRPr="00CF7BF9">
        <w:rPr>
          <w:rStyle w:val="FontStyle13"/>
          <w:sz w:val="21"/>
          <w:szCs w:val="21"/>
        </w:rPr>
        <w:t xml:space="preserve">. Вот </w:t>
      </w:r>
      <w:r w:rsidR="00270666" w:rsidRPr="00CF7BF9">
        <w:rPr>
          <w:rStyle w:val="FontStyle13"/>
          <w:i/>
          <w:sz w:val="21"/>
          <w:szCs w:val="21"/>
        </w:rPr>
        <w:t>образец</w:t>
      </w:r>
      <w:r w:rsidR="00270666" w:rsidRPr="00CF7BF9">
        <w:rPr>
          <w:rStyle w:val="FontStyle13"/>
          <w:sz w:val="21"/>
          <w:szCs w:val="21"/>
        </w:rPr>
        <w:t xml:space="preserve"> оформления </w:t>
      </w:r>
      <w:r w:rsidRPr="00CF7BF9">
        <w:rPr>
          <w:rStyle w:val="FontStyle13"/>
          <w:sz w:val="21"/>
          <w:szCs w:val="21"/>
        </w:rPr>
        <w:t>содержания</w:t>
      </w:r>
      <w:r w:rsidR="001B48E8" w:rsidRPr="00CF7BF9">
        <w:rPr>
          <w:rStyle w:val="FontStyle13"/>
          <w:sz w:val="21"/>
          <w:szCs w:val="21"/>
        </w:rPr>
        <w:t>:</w:t>
      </w:r>
    </w:p>
    <w:p w:rsidR="001B48E8" w:rsidRPr="00CF7BF9" w:rsidRDefault="001B48E8" w:rsidP="001F60A0">
      <w:pPr>
        <w:spacing w:after="0" w:line="240" w:lineRule="auto"/>
        <w:ind w:firstLine="567"/>
        <w:jc w:val="both"/>
        <w:rPr>
          <w:rStyle w:val="FontStyle13"/>
          <w:color w:val="FF0000"/>
          <w:sz w:val="10"/>
          <w:szCs w:val="10"/>
        </w:rPr>
      </w:pPr>
    </w:p>
    <w:p w:rsidR="001B48E8" w:rsidRPr="00CF7BF9" w:rsidRDefault="001B48E8" w:rsidP="001B4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Style w:val="FontStyle13"/>
          <w:sz w:val="21"/>
          <w:szCs w:val="21"/>
        </w:rPr>
        <w:t xml:space="preserve">- для </w:t>
      </w:r>
      <w:r w:rsidR="0068562E" w:rsidRPr="00CF7BF9">
        <w:rPr>
          <w:rFonts w:ascii="Times New Roman" w:hAnsi="Times New Roman" w:cs="Times New Roman"/>
          <w:sz w:val="21"/>
          <w:szCs w:val="21"/>
        </w:rPr>
        <w:t xml:space="preserve">ВКР </w:t>
      </w:r>
      <w:r w:rsidRPr="00CF7BF9">
        <w:rPr>
          <w:rFonts w:ascii="Times New Roman" w:hAnsi="Times New Roman" w:cs="Times New Roman"/>
          <w:sz w:val="21"/>
          <w:szCs w:val="21"/>
        </w:rPr>
        <w:t>опытно-практического и опытно-экспериментального характера:</w:t>
      </w:r>
    </w:p>
    <w:p w:rsidR="001B48E8" w:rsidRPr="00270666" w:rsidRDefault="001B48E8" w:rsidP="001B48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1B48E8" w:rsidRDefault="001B48E8" w:rsidP="002706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 w:rsidRPr="008E72BE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3930555" cy="5502745"/>
            <wp:effectExtent l="19050" t="1905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28" cy="54957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5B6B" w:rsidRDefault="008B5B6B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FB508D" w:rsidRDefault="00FB508D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FB508D" w:rsidRDefault="00FB508D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FB508D" w:rsidRDefault="00FB508D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FE4BD6" w:rsidRPr="008B5B6B" w:rsidRDefault="00FE4BD6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:rsidR="001B48E8" w:rsidRPr="00CF7BF9" w:rsidRDefault="001B48E8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lastRenderedPageBreak/>
        <w:t>- для ВКР проектного характера:</w:t>
      </w:r>
    </w:p>
    <w:p w:rsidR="00FB508D" w:rsidRDefault="00FB508D" w:rsidP="001B48E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FB508D" w:rsidRPr="001B48E8" w:rsidRDefault="009265A0" w:rsidP="009265A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color w:val="FF0000"/>
          <w:sz w:val="23"/>
          <w:szCs w:val="23"/>
          <w:lang w:eastAsia="ru-RU"/>
        </w:rPr>
        <w:drawing>
          <wp:inline distT="0" distB="0" distL="0" distR="0">
            <wp:extent cx="4349932" cy="6021977"/>
            <wp:effectExtent l="19050" t="19050" r="0" b="0"/>
            <wp:docPr id="6" name="Рисунок 6" descr="D:\РАБОЧИЙ СТОЛ 2016 год\титульники в методичку\проект содерж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 2016 год\титульники в методичку\проект содержание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950" cy="60040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1240" w:rsidRPr="003A7F42" w:rsidRDefault="00BC1240" w:rsidP="001B48E8">
      <w:pPr>
        <w:spacing w:after="0" w:line="240" w:lineRule="auto"/>
        <w:jc w:val="both"/>
        <w:rPr>
          <w:rStyle w:val="FontStyle13"/>
          <w:color w:val="FF0000"/>
          <w:sz w:val="10"/>
          <w:szCs w:val="10"/>
        </w:rPr>
      </w:pPr>
    </w:p>
    <w:p w:rsidR="00BC1240" w:rsidRDefault="00BC1240" w:rsidP="00BC1240">
      <w:pPr>
        <w:spacing w:after="0" w:line="240" w:lineRule="auto"/>
        <w:jc w:val="both"/>
        <w:rPr>
          <w:rStyle w:val="FontStyle13"/>
          <w:color w:val="FF0000"/>
          <w:sz w:val="10"/>
          <w:szCs w:val="10"/>
        </w:rPr>
      </w:pPr>
    </w:p>
    <w:p w:rsidR="00206295" w:rsidRDefault="00206295" w:rsidP="00BC1240">
      <w:pPr>
        <w:spacing w:after="0" w:line="240" w:lineRule="auto"/>
        <w:jc w:val="both"/>
        <w:rPr>
          <w:rStyle w:val="FontStyle13"/>
          <w:color w:val="FF0000"/>
          <w:sz w:val="10"/>
          <w:szCs w:val="10"/>
        </w:rPr>
      </w:pPr>
    </w:p>
    <w:p w:rsidR="00206295" w:rsidRDefault="00206295" w:rsidP="00BC1240">
      <w:pPr>
        <w:spacing w:after="0" w:line="240" w:lineRule="auto"/>
        <w:jc w:val="both"/>
        <w:rPr>
          <w:rStyle w:val="FontStyle13"/>
          <w:color w:val="FF0000"/>
          <w:sz w:val="10"/>
          <w:szCs w:val="10"/>
        </w:rPr>
      </w:pPr>
    </w:p>
    <w:p w:rsidR="00206295" w:rsidRPr="003A7F42" w:rsidRDefault="00206295" w:rsidP="00BC1240">
      <w:pPr>
        <w:spacing w:after="0" w:line="240" w:lineRule="auto"/>
        <w:jc w:val="both"/>
        <w:rPr>
          <w:rStyle w:val="FontStyle13"/>
          <w:color w:val="FF0000"/>
          <w:sz w:val="10"/>
          <w:szCs w:val="10"/>
        </w:rPr>
      </w:pPr>
    </w:p>
    <w:p w:rsidR="004D44F4" w:rsidRPr="0068562E" w:rsidRDefault="0068562E" w:rsidP="006856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62E">
        <w:rPr>
          <w:rFonts w:ascii="Times New Roman" w:hAnsi="Times New Roman" w:cs="Times New Roman"/>
          <w:b/>
        </w:rPr>
        <w:lastRenderedPageBreak/>
        <w:t>7</w:t>
      </w:r>
      <w:r w:rsidR="004D44F4" w:rsidRPr="0068562E">
        <w:rPr>
          <w:rFonts w:ascii="Times New Roman" w:hAnsi="Times New Roman" w:cs="Times New Roman"/>
          <w:b/>
        </w:rPr>
        <w:t xml:space="preserve">. </w:t>
      </w:r>
      <w:r w:rsidR="00B06EA0" w:rsidRPr="0068562E">
        <w:rPr>
          <w:rFonts w:ascii="Times New Roman" w:hAnsi="Times New Roman" w:cs="Times New Roman"/>
          <w:b/>
        </w:rPr>
        <w:t>Соде</w:t>
      </w:r>
      <w:r w:rsidR="004D44F4" w:rsidRPr="0068562E">
        <w:rPr>
          <w:rFonts w:ascii="Times New Roman" w:hAnsi="Times New Roman" w:cs="Times New Roman"/>
          <w:b/>
        </w:rPr>
        <w:t>ржание и оформление презентации</w:t>
      </w:r>
    </w:p>
    <w:p w:rsidR="00B06EA0" w:rsidRDefault="00B06EA0" w:rsidP="004D44F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8562E">
        <w:rPr>
          <w:rFonts w:ascii="Times New Roman" w:hAnsi="Times New Roman" w:cs="Times New Roman"/>
          <w:b/>
        </w:rPr>
        <w:t>выпускной квалификационной работы</w:t>
      </w:r>
    </w:p>
    <w:p w:rsidR="00CF7BF9" w:rsidRPr="00CF7BF9" w:rsidRDefault="00CF7BF9" w:rsidP="004D44F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6EA0" w:rsidRPr="00CF7BF9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bCs/>
          <w:sz w:val="21"/>
          <w:szCs w:val="21"/>
        </w:rPr>
        <w:t>Презентация</w:t>
      </w:r>
      <w:r w:rsidRPr="00CF7BF9">
        <w:rPr>
          <w:rFonts w:ascii="Times New Roman" w:hAnsi="Times New Roman" w:cs="Times New Roman"/>
          <w:sz w:val="21"/>
          <w:szCs w:val="21"/>
        </w:rPr>
        <w:t xml:space="preserve"> - мультимедийный </w:t>
      </w:r>
      <w:r w:rsidRPr="00CF7BF9">
        <w:rPr>
          <w:rFonts w:ascii="Times New Roman" w:hAnsi="Times New Roman" w:cs="Times New Roman"/>
          <w:sz w:val="21"/>
          <w:szCs w:val="21"/>
          <w:u w:val="single"/>
        </w:rPr>
        <w:t>инструмент</w:t>
      </w:r>
      <w:r w:rsidRPr="00CF7BF9">
        <w:rPr>
          <w:rFonts w:ascii="Times New Roman" w:hAnsi="Times New Roman" w:cs="Times New Roman"/>
          <w:sz w:val="21"/>
          <w:szCs w:val="21"/>
        </w:rPr>
        <w:t xml:space="preserve">, используемый в ходе докладов или сообщений для </w:t>
      </w:r>
      <w:r w:rsidRPr="00CF7BF9">
        <w:rPr>
          <w:rFonts w:ascii="Times New Roman" w:hAnsi="Times New Roman" w:cs="Times New Roman"/>
          <w:sz w:val="21"/>
          <w:szCs w:val="21"/>
          <w:u w:val="single"/>
        </w:rPr>
        <w:t>повышения выразительности выступления</w:t>
      </w:r>
      <w:r w:rsidRPr="00CF7BF9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06EA0" w:rsidRPr="00CF7BF9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 xml:space="preserve">Презентация должна </w:t>
      </w:r>
      <w:r w:rsidRPr="00CF7BF9">
        <w:rPr>
          <w:rFonts w:ascii="Times New Roman" w:hAnsi="Times New Roman" w:cs="Times New Roman"/>
          <w:sz w:val="21"/>
          <w:szCs w:val="21"/>
          <w:u w:val="single"/>
        </w:rPr>
        <w:t>сопровождать</w:t>
      </w:r>
      <w:r w:rsidRPr="00CF7BF9">
        <w:rPr>
          <w:rFonts w:ascii="Times New Roman" w:hAnsi="Times New Roman" w:cs="Times New Roman"/>
          <w:sz w:val="21"/>
          <w:szCs w:val="21"/>
        </w:rPr>
        <w:t xml:space="preserve"> защитное слово выпускника, а не заменять его полностью!</w:t>
      </w:r>
    </w:p>
    <w:p w:rsidR="00B06EA0" w:rsidRPr="00CF7BF9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Как сделать так, чтобы презентация не испортила защитное слово и при этом осталась яркой и запоминающейся?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 xml:space="preserve">Используйте самые простые шаблоны. </w:t>
      </w:r>
    </w:p>
    <w:p w:rsidR="00B06EA0" w:rsidRPr="00CF7BF9" w:rsidRDefault="00B06EA0" w:rsidP="00EA3D06">
      <w:pPr>
        <w:pStyle w:val="a7"/>
        <w:tabs>
          <w:tab w:val="num" w:pos="851"/>
          <w:tab w:val="left" w:pos="1080"/>
        </w:tabs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</w:rPr>
        <w:t xml:space="preserve">Не нужно </w:t>
      </w:r>
      <w:r w:rsidRPr="00CF7BF9">
        <w:rPr>
          <w:i/>
          <w:sz w:val="21"/>
          <w:szCs w:val="21"/>
          <w:u w:val="single"/>
        </w:rPr>
        <w:t>сложных</w:t>
      </w:r>
      <w:r w:rsidRPr="00CF7BF9">
        <w:rPr>
          <w:i/>
          <w:sz w:val="21"/>
          <w:szCs w:val="21"/>
        </w:rPr>
        <w:t xml:space="preserve"> узоров и ярких цветов</w:t>
      </w:r>
      <w:r w:rsidRPr="00CF7BF9">
        <w:rPr>
          <w:sz w:val="21"/>
          <w:szCs w:val="21"/>
        </w:rPr>
        <w:t xml:space="preserve">. Используйте простой, желательно белый, фон. Шрифт презентации – чёрный </w:t>
      </w:r>
      <w:proofErr w:type="spellStart"/>
      <w:r w:rsidRPr="00CF7BF9">
        <w:rPr>
          <w:sz w:val="21"/>
          <w:szCs w:val="21"/>
          <w:lang w:val="en-US"/>
        </w:rPr>
        <w:t>TimesNewRoman</w:t>
      </w:r>
      <w:proofErr w:type="spellEnd"/>
      <w:r w:rsidRPr="00CF7BF9">
        <w:rPr>
          <w:sz w:val="21"/>
          <w:szCs w:val="21"/>
        </w:rPr>
        <w:t xml:space="preserve"> или </w:t>
      </w:r>
      <w:r w:rsidRPr="00CF7BF9">
        <w:rPr>
          <w:sz w:val="21"/>
          <w:szCs w:val="21"/>
          <w:lang w:val="en-US"/>
        </w:rPr>
        <w:t>Tahoma</w:t>
      </w:r>
      <w:r w:rsidRPr="00CF7BF9">
        <w:rPr>
          <w:sz w:val="21"/>
          <w:szCs w:val="21"/>
        </w:rPr>
        <w:t>. Размер шрифта не менее 24. Соответственно, заголовки делаем ещё большего размера.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Никаких фоновых фотографий</w:t>
      </w:r>
      <w:r w:rsidRPr="00CF7BF9">
        <w:rPr>
          <w:sz w:val="21"/>
          <w:szCs w:val="21"/>
        </w:rPr>
        <w:t xml:space="preserve"> – их нужно выносить на отдельные слайды.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 xml:space="preserve">На протяжении всей презентации используйте сочетание не больше 2-х цветов. </w:t>
      </w:r>
      <w:r w:rsidR="00E956C6" w:rsidRPr="00CF7BF9">
        <w:rPr>
          <w:sz w:val="21"/>
          <w:szCs w:val="21"/>
        </w:rPr>
        <w:t xml:space="preserve">Работа должна быть </w:t>
      </w:r>
      <w:r w:rsidRPr="00CF7BF9">
        <w:rPr>
          <w:sz w:val="21"/>
          <w:szCs w:val="21"/>
        </w:rPr>
        <w:t>в одном стиле.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</w:rPr>
        <w:t xml:space="preserve">Не делайте </w:t>
      </w:r>
      <w:r w:rsidRPr="00CF7BF9">
        <w:rPr>
          <w:i/>
          <w:sz w:val="21"/>
          <w:szCs w:val="21"/>
          <w:u w:val="single"/>
        </w:rPr>
        <w:t>сложную</w:t>
      </w:r>
      <w:r w:rsidRPr="00CF7BF9">
        <w:rPr>
          <w:i/>
          <w:sz w:val="21"/>
          <w:szCs w:val="21"/>
        </w:rPr>
        <w:t xml:space="preserve"> анимацию</w:t>
      </w:r>
      <w:r w:rsidR="00C41EA0" w:rsidRPr="00CF7BF9">
        <w:rPr>
          <w:sz w:val="21"/>
          <w:szCs w:val="21"/>
        </w:rPr>
        <w:t>, а л</w:t>
      </w:r>
      <w:r w:rsidRPr="00CF7BF9">
        <w:rPr>
          <w:sz w:val="21"/>
          <w:szCs w:val="21"/>
        </w:rPr>
        <w:t>учше обойтись вообще без неё.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Заголовки выделяются по цветовой схеме</w:t>
      </w:r>
      <w:r w:rsidRPr="00CF7BF9">
        <w:rPr>
          <w:sz w:val="21"/>
          <w:szCs w:val="21"/>
        </w:rPr>
        <w:t xml:space="preserve">, ставится жирный шрифт и можно подчеркнуть. </w:t>
      </w:r>
      <w:r w:rsidR="00C41EA0" w:rsidRPr="00CF7BF9">
        <w:rPr>
          <w:sz w:val="21"/>
          <w:szCs w:val="21"/>
        </w:rPr>
        <w:t>П</w:t>
      </w:r>
      <w:r w:rsidRPr="00CF7BF9">
        <w:rPr>
          <w:sz w:val="21"/>
          <w:szCs w:val="21"/>
        </w:rPr>
        <w:t>одчёркиваются или выделяются главные мысли, то есть то, на что хотите обратить внимание. Сильно не увлекайтесь, здесь главное – знать меру.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bCs/>
          <w:i/>
          <w:iCs/>
          <w:sz w:val="21"/>
          <w:szCs w:val="21"/>
          <w:u w:val="single"/>
        </w:rPr>
        <w:t>Текста</w:t>
      </w:r>
      <w:r w:rsidRPr="00CF7BF9">
        <w:rPr>
          <w:bCs/>
          <w:i/>
          <w:iCs/>
          <w:sz w:val="21"/>
          <w:szCs w:val="21"/>
        </w:rPr>
        <w:t xml:space="preserve"> должно быть </w:t>
      </w:r>
      <w:r w:rsidRPr="00CF7BF9">
        <w:rPr>
          <w:bCs/>
          <w:i/>
          <w:iCs/>
          <w:sz w:val="21"/>
          <w:szCs w:val="21"/>
          <w:u w:val="single"/>
        </w:rPr>
        <w:t>мало</w:t>
      </w:r>
      <w:r w:rsidRPr="00CF7BF9">
        <w:rPr>
          <w:sz w:val="21"/>
          <w:szCs w:val="21"/>
        </w:rPr>
        <w:t xml:space="preserve">. На слайдах должны быть фотографии и схемы. Совершенно неуместно проговаривать то, что написано на слайде. Текст слайда должен подчёркивать или иллюстрировать ваши слова. Это могут быть какие-то цифры, фактические данные, примеры, которые слишком скучно и долго приводить в речи. 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num" w:pos="851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bCs/>
          <w:i/>
          <w:iCs/>
          <w:sz w:val="21"/>
          <w:szCs w:val="21"/>
          <w:u w:val="single"/>
        </w:rPr>
        <w:t>Смысл</w:t>
      </w:r>
      <w:r w:rsidRPr="00CF7BF9">
        <w:rPr>
          <w:bCs/>
          <w:i/>
          <w:iCs/>
          <w:sz w:val="21"/>
          <w:szCs w:val="21"/>
        </w:rPr>
        <w:t xml:space="preserve"> и </w:t>
      </w:r>
      <w:r w:rsidRPr="00CF7BF9">
        <w:rPr>
          <w:bCs/>
          <w:i/>
          <w:iCs/>
          <w:sz w:val="21"/>
          <w:szCs w:val="21"/>
          <w:u w:val="single"/>
        </w:rPr>
        <w:t>идея</w:t>
      </w:r>
      <w:r w:rsidRPr="00CF7BF9">
        <w:rPr>
          <w:bCs/>
          <w:i/>
          <w:iCs/>
          <w:sz w:val="21"/>
          <w:szCs w:val="21"/>
        </w:rPr>
        <w:t xml:space="preserve"> слайда должны быть понятны </w:t>
      </w:r>
      <w:r w:rsidRPr="00CF7BF9">
        <w:rPr>
          <w:bCs/>
          <w:i/>
          <w:iCs/>
          <w:sz w:val="21"/>
          <w:szCs w:val="21"/>
          <w:u w:val="single"/>
        </w:rPr>
        <w:t>при первом взгляде</w:t>
      </w:r>
      <w:r w:rsidRPr="00CF7BF9">
        <w:rPr>
          <w:bCs/>
          <w:i/>
          <w:iCs/>
          <w:sz w:val="21"/>
          <w:szCs w:val="21"/>
        </w:rPr>
        <w:t xml:space="preserve"> на него.</w:t>
      </w:r>
      <w:r w:rsidRPr="00CF7BF9">
        <w:rPr>
          <w:sz w:val="21"/>
          <w:szCs w:val="21"/>
        </w:rPr>
        <w:t xml:space="preserve"> Некоторые опытные презентаторы советуют ограничиться пятью словами в строке и пятью строками на каждом слайде. Помните, что </w:t>
      </w:r>
      <w:r w:rsidRPr="00CF7BF9">
        <w:rPr>
          <w:bCs/>
          <w:i/>
          <w:iCs/>
          <w:sz w:val="21"/>
          <w:szCs w:val="21"/>
        </w:rPr>
        <w:t>слайд – вспомогательное средство</w:t>
      </w:r>
      <w:r w:rsidRPr="00CF7BF9">
        <w:rPr>
          <w:sz w:val="21"/>
          <w:szCs w:val="21"/>
        </w:rPr>
        <w:t xml:space="preserve"> во время устного выступления.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Не размещайте на слайдах большие таблицы</w:t>
      </w:r>
      <w:r w:rsidRPr="00CF7BF9">
        <w:rPr>
          <w:sz w:val="21"/>
          <w:szCs w:val="21"/>
        </w:rPr>
        <w:t>, схемы и диаграммы. Во-первых, их всё равно не видно, во-вторых, это очень скучно. Если они действительно важны для вашего выступления, поместите их в раздаточный материал и раздайте его каждому члену комиссии (в данном случае экономия бумаги не уместна). По ходу выступления предложите членам комиссии ознакомиться с материалом. При объяснении таблиц необходимо говорить, чему соответствуют строки, а чему – столбцы.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Не смотрите на слайды</w:t>
      </w:r>
      <w:r w:rsidRPr="00CF7BF9">
        <w:rPr>
          <w:sz w:val="21"/>
          <w:szCs w:val="21"/>
        </w:rPr>
        <w:t xml:space="preserve"> во время презентации. </w:t>
      </w:r>
      <w:r w:rsidRPr="00CF7BF9">
        <w:rPr>
          <w:bCs/>
          <w:i/>
          <w:iCs/>
          <w:sz w:val="21"/>
          <w:szCs w:val="21"/>
        </w:rPr>
        <w:t>Нужно держать зрительный контакт</w:t>
      </w:r>
      <w:r w:rsidRPr="00CF7BF9">
        <w:rPr>
          <w:sz w:val="21"/>
          <w:szCs w:val="21"/>
        </w:rPr>
        <w:t>. И если постоянно оглядываться, это может насторожить членов комиссии – вы не знаете своих слайдов, вы их сами делали?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bCs/>
          <w:i/>
          <w:iCs/>
          <w:sz w:val="21"/>
          <w:szCs w:val="21"/>
        </w:rPr>
      </w:pPr>
      <w:r w:rsidRPr="00CF7BF9">
        <w:rPr>
          <w:i/>
          <w:sz w:val="21"/>
          <w:szCs w:val="21"/>
        </w:rPr>
        <w:t xml:space="preserve">Постарайтесь </w:t>
      </w:r>
      <w:r w:rsidRPr="00CF7BF9">
        <w:rPr>
          <w:i/>
          <w:sz w:val="21"/>
          <w:szCs w:val="21"/>
          <w:u w:val="single"/>
        </w:rPr>
        <w:t>самостоятельно</w:t>
      </w:r>
      <w:r w:rsidRPr="00CF7BF9">
        <w:rPr>
          <w:i/>
          <w:sz w:val="21"/>
          <w:szCs w:val="21"/>
        </w:rPr>
        <w:t xml:space="preserve"> переключать слайды</w:t>
      </w:r>
      <w:r w:rsidR="00EA3D06" w:rsidRPr="00CF7BF9">
        <w:rPr>
          <w:sz w:val="21"/>
          <w:szCs w:val="21"/>
        </w:rPr>
        <w:t xml:space="preserve"> или договоритесь </w:t>
      </w:r>
      <w:r w:rsidRPr="00CF7BF9">
        <w:rPr>
          <w:sz w:val="21"/>
          <w:szCs w:val="21"/>
        </w:rPr>
        <w:t xml:space="preserve">с товарищем: пусть он в определённых местах (отметьте их заранее в тексте защитного слова) вашей речи переключает слайды. Если же заранее с </w:t>
      </w:r>
      <w:r w:rsidRPr="00CF7BF9">
        <w:rPr>
          <w:sz w:val="21"/>
          <w:szCs w:val="21"/>
        </w:rPr>
        <w:lastRenderedPageBreak/>
        <w:t>ним поговорить не получается, то переключить слайд можно по «условным» сигналам, например «...а на следующем слайде мы видим...»,</w:t>
      </w:r>
      <w:r w:rsidR="00EA3D06" w:rsidRPr="00CF7BF9">
        <w:rPr>
          <w:sz w:val="21"/>
          <w:szCs w:val="21"/>
        </w:rPr>
        <w:t xml:space="preserve"> «Следующий слайд, пожалуйста».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При правильном планировании</w:t>
      </w:r>
      <w:r w:rsidRPr="00CF7BF9">
        <w:rPr>
          <w:sz w:val="21"/>
          <w:szCs w:val="21"/>
        </w:rPr>
        <w:t xml:space="preserve"> презентации сначала должен отображаться новый слайд и аудитории даётся какое-то время на то, чтобы прочитать и усвоить информацию, а затем следуют комментарии докладчика, уточняющие и дополняющие показанное на экране.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 xml:space="preserve">Оптимальная </w:t>
      </w:r>
      <w:r w:rsidRPr="00CF7BF9">
        <w:rPr>
          <w:i/>
          <w:sz w:val="21"/>
          <w:szCs w:val="21"/>
          <w:u w:val="single"/>
        </w:rPr>
        <w:t>скорость переключения</w:t>
      </w:r>
      <w:r w:rsidRPr="00CF7BF9">
        <w:rPr>
          <w:sz w:val="21"/>
          <w:szCs w:val="21"/>
        </w:rPr>
        <w:t xml:space="preserve"> – один слайд за 1-2 минуты, на лекциях – до 5 минут. Для кратких выступлений допустимо два слайда в минуту, но не быстрее. Слушатели должны успеть воспринять информацию и на слух.</w:t>
      </w:r>
    </w:p>
    <w:p w:rsidR="00B06EA0" w:rsidRPr="00CF7BF9" w:rsidRDefault="00B06EA0" w:rsidP="00B369E6">
      <w:pPr>
        <w:pStyle w:val="a7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Внимание</w:t>
      </w:r>
      <w:r w:rsidRPr="00CF7BF9">
        <w:rPr>
          <w:sz w:val="21"/>
          <w:szCs w:val="21"/>
        </w:rPr>
        <w:t xml:space="preserve"> членов комиссии должно быть большей частью сконцентрировано на вас, а не на презентации. Они должны иногда поглядывать на слайды, но вы всегда должны управлять их вниманием, держать зрительный контакт, отсылать к нужной информации на слайде или к нужной странице в раздаточном материале. </w:t>
      </w:r>
      <w:r w:rsidRPr="00CF7BF9">
        <w:rPr>
          <w:bCs/>
          <w:i/>
          <w:iCs/>
          <w:sz w:val="21"/>
          <w:szCs w:val="21"/>
        </w:rPr>
        <w:t>Не бойтесь общаться с членами ГАК!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851"/>
          <w:tab w:val="num" w:pos="993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bCs/>
          <w:i/>
          <w:iCs/>
          <w:sz w:val="21"/>
          <w:szCs w:val="21"/>
          <w:u w:val="single"/>
        </w:rPr>
        <w:t>Отредактируйте презентацию перед выступлением</w:t>
      </w:r>
      <w:r w:rsidR="00B369E6" w:rsidRPr="00CF7BF9">
        <w:rPr>
          <w:bCs/>
          <w:i/>
          <w:iCs/>
          <w:sz w:val="21"/>
          <w:szCs w:val="21"/>
          <w:u w:val="single"/>
        </w:rPr>
        <w:t>.</w:t>
      </w:r>
      <w:r w:rsidRPr="00CF7BF9">
        <w:rPr>
          <w:sz w:val="21"/>
          <w:szCs w:val="21"/>
        </w:rPr>
        <w:t xml:space="preserve"> В них не должно быть опечаток,</w:t>
      </w:r>
      <w:r w:rsidR="00B369E6" w:rsidRPr="00CF7BF9">
        <w:rPr>
          <w:sz w:val="21"/>
          <w:szCs w:val="21"/>
        </w:rPr>
        <w:t xml:space="preserve"> орфографических ошибок,</w:t>
      </w:r>
      <w:r w:rsidRPr="00CF7BF9">
        <w:rPr>
          <w:sz w:val="21"/>
          <w:szCs w:val="21"/>
        </w:rPr>
        <w:t xml:space="preserve"> ошибок в нап</w:t>
      </w:r>
      <w:r w:rsidR="00B369E6" w:rsidRPr="00CF7BF9">
        <w:rPr>
          <w:sz w:val="21"/>
          <w:szCs w:val="21"/>
        </w:rPr>
        <w:t>исании основных терминов и т.д.</w:t>
      </w:r>
    </w:p>
    <w:p w:rsidR="00B06EA0" w:rsidRPr="00CF7BF9" w:rsidRDefault="00B06EA0" w:rsidP="00B369E6">
      <w:pPr>
        <w:pStyle w:val="a7"/>
        <w:numPr>
          <w:ilvl w:val="0"/>
          <w:numId w:val="9"/>
        </w:numPr>
        <w:tabs>
          <w:tab w:val="clear" w:pos="720"/>
          <w:tab w:val="left" w:pos="993"/>
          <w:tab w:val="num" w:pos="1134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bCs/>
          <w:i/>
          <w:iCs/>
          <w:sz w:val="21"/>
          <w:szCs w:val="21"/>
          <w:u w:val="single"/>
        </w:rPr>
        <w:t>Внимательно продумайте каждый слайд</w:t>
      </w:r>
      <w:r w:rsidRPr="00CF7BF9">
        <w:rPr>
          <w:bCs/>
          <w:i/>
          <w:iCs/>
          <w:sz w:val="21"/>
          <w:szCs w:val="21"/>
        </w:rPr>
        <w:t>.</w:t>
      </w:r>
    </w:p>
    <w:p w:rsidR="00B06EA0" w:rsidRPr="00CF7BF9" w:rsidRDefault="00B06EA0" w:rsidP="00EA3D06">
      <w:pPr>
        <w:pStyle w:val="a7"/>
        <w:tabs>
          <w:tab w:val="num" w:pos="851"/>
          <w:tab w:val="left" w:pos="1080"/>
        </w:tabs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 xml:space="preserve">Прежде чем составить слайд ответьте на следующие вопросы: </w:t>
      </w:r>
    </w:p>
    <w:p w:rsidR="00B06EA0" w:rsidRPr="00CF7BF9" w:rsidRDefault="00B06EA0" w:rsidP="00EA3D06">
      <w:pPr>
        <w:pStyle w:val="a7"/>
        <w:tabs>
          <w:tab w:val="num" w:pos="851"/>
          <w:tab w:val="left" w:pos="1080"/>
        </w:tabs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 xml:space="preserve">Как идея этого слайда раскрывает основную идею всей презентации? </w:t>
      </w:r>
    </w:p>
    <w:p w:rsidR="00B06EA0" w:rsidRPr="00CF7BF9" w:rsidRDefault="00B06EA0" w:rsidP="00EA3D06">
      <w:pPr>
        <w:pStyle w:val="a7"/>
        <w:tabs>
          <w:tab w:val="num" w:pos="851"/>
          <w:tab w:val="left" w:pos="1080"/>
        </w:tabs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>Что будет на слайде? Что будет говориться?</w:t>
      </w:r>
    </w:p>
    <w:p w:rsidR="00B06EA0" w:rsidRPr="00CF7BF9" w:rsidRDefault="00B06EA0" w:rsidP="00EA3D06">
      <w:pPr>
        <w:pStyle w:val="a7"/>
        <w:tabs>
          <w:tab w:val="num" w:pos="851"/>
          <w:tab w:val="left" w:pos="1080"/>
        </w:tabs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F7BF9">
        <w:rPr>
          <w:sz w:val="21"/>
          <w:szCs w:val="21"/>
        </w:rPr>
        <w:t>Как будет сделан переход к следующему слайду? Поэтому рекомендуем делать презентацию параллельно с текстом защитного слова.</w:t>
      </w:r>
    </w:p>
    <w:p w:rsidR="00B06EA0" w:rsidRPr="00CF7BF9" w:rsidRDefault="00B06EA0" w:rsidP="00EA3D06">
      <w:pPr>
        <w:pStyle w:val="a7"/>
        <w:numPr>
          <w:ilvl w:val="0"/>
          <w:numId w:val="9"/>
        </w:numPr>
        <w:tabs>
          <w:tab w:val="clear" w:pos="720"/>
          <w:tab w:val="num" w:pos="851"/>
          <w:tab w:val="num" w:pos="993"/>
          <w:tab w:val="left" w:pos="1080"/>
        </w:tabs>
        <w:spacing w:before="0" w:beforeAutospacing="0" w:after="0" w:afterAutospacing="0"/>
        <w:ind w:left="0" w:firstLine="567"/>
        <w:jc w:val="both"/>
        <w:rPr>
          <w:sz w:val="21"/>
          <w:szCs w:val="21"/>
        </w:rPr>
      </w:pPr>
      <w:r w:rsidRPr="00CF7BF9">
        <w:rPr>
          <w:i/>
          <w:sz w:val="21"/>
          <w:szCs w:val="21"/>
          <w:u w:val="single"/>
        </w:rPr>
        <w:t>Презентация</w:t>
      </w:r>
      <w:r w:rsidRPr="00CF7BF9">
        <w:rPr>
          <w:sz w:val="21"/>
          <w:szCs w:val="21"/>
        </w:rPr>
        <w:t xml:space="preserve"> выпускной квалификационной работы </w:t>
      </w:r>
      <w:r w:rsidRPr="00CF7BF9">
        <w:rPr>
          <w:sz w:val="21"/>
          <w:szCs w:val="21"/>
          <w:u w:val="single"/>
        </w:rPr>
        <w:t>должна быть краткой</w:t>
      </w:r>
      <w:r w:rsidRPr="00CF7BF9">
        <w:rPr>
          <w:sz w:val="21"/>
          <w:szCs w:val="21"/>
        </w:rPr>
        <w:t>, красочной, показывать только сущность работы.</w:t>
      </w:r>
    </w:p>
    <w:p w:rsidR="00B06EA0" w:rsidRPr="00CF7BF9" w:rsidRDefault="00B06EA0" w:rsidP="009E14FA">
      <w:pPr>
        <w:tabs>
          <w:tab w:val="num" w:pos="851"/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Структура презентации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 1 – тема работы</w:t>
      </w:r>
      <w:r w:rsidR="009E14FA" w:rsidRPr="00CF7BF9">
        <w:rPr>
          <w:rFonts w:ascii="Times New Roman" w:hAnsi="Times New Roman" w:cs="Times New Roman"/>
          <w:sz w:val="21"/>
          <w:szCs w:val="21"/>
        </w:rPr>
        <w:t>, Ф.И.О. автора.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 2 – цель, задачи</w:t>
      </w:r>
      <w:r w:rsidR="009E14FA" w:rsidRPr="00CF7BF9">
        <w:rPr>
          <w:rFonts w:ascii="Times New Roman" w:hAnsi="Times New Roman" w:cs="Times New Roman"/>
          <w:sz w:val="21"/>
          <w:szCs w:val="21"/>
        </w:rPr>
        <w:t>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 3 – объект, предмет исследования</w:t>
      </w:r>
      <w:r w:rsidR="009E14FA" w:rsidRPr="00CF7BF9">
        <w:rPr>
          <w:rFonts w:ascii="Times New Roman" w:hAnsi="Times New Roman" w:cs="Times New Roman"/>
          <w:sz w:val="21"/>
          <w:szCs w:val="21"/>
        </w:rPr>
        <w:t>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 4 – методология исследования</w:t>
      </w:r>
      <w:r w:rsidR="009E14FA" w:rsidRPr="00CF7BF9">
        <w:rPr>
          <w:rFonts w:ascii="Times New Roman" w:hAnsi="Times New Roman" w:cs="Times New Roman"/>
          <w:sz w:val="21"/>
          <w:szCs w:val="21"/>
        </w:rPr>
        <w:t xml:space="preserve"> (методы).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 5 – определение(я) основных понятий, изучаемых в работе</w:t>
      </w:r>
      <w:r w:rsidR="009E14FA" w:rsidRPr="00CF7BF9">
        <w:rPr>
          <w:rFonts w:ascii="Times New Roman" w:hAnsi="Times New Roman" w:cs="Times New Roman"/>
          <w:sz w:val="21"/>
          <w:szCs w:val="21"/>
        </w:rPr>
        <w:t>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Слайды с результатами практического исследования</w:t>
      </w:r>
      <w:r w:rsidR="009E14FA" w:rsidRPr="00CF7BF9">
        <w:rPr>
          <w:rFonts w:ascii="Times New Roman" w:hAnsi="Times New Roman" w:cs="Times New Roman"/>
          <w:sz w:val="21"/>
          <w:szCs w:val="21"/>
        </w:rPr>
        <w:t xml:space="preserve"> (диаграммы, фотографии и т.д.).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Слайды с общими выводами</w:t>
      </w:r>
      <w:r w:rsidR="009E14FA" w:rsidRPr="00CF7BF9">
        <w:rPr>
          <w:rFonts w:ascii="Times New Roman" w:hAnsi="Times New Roman" w:cs="Times New Roman"/>
          <w:sz w:val="21"/>
          <w:szCs w:val="21"/>
        </w:rPr>
        <w:t>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Слайды с рекомендациями</w:t>
      </w:r>
      <w:r w:rsidR="009E14FA" w:rsidRPr="00CF7BF9">
        <w:rPr>
          <w:rFonts w:ascii="Times New Roman" w:hAnsi="Times New Roman" w:cs="Times New Roman"/>
          <w:sz w:val="21"/>
          <w:szCs w:val="21"/>
        </w:rPr>
        <w:t>.</w:t>
      </w:r>
    </w:p>
    <w:p w:rsidR="00B06EA0" w:rsidRPr="00CF7BF9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F7BF9">
        <w:rPr>
          <w:rFonts w:ascii="Times New Roman" w:hAnsi="Times New Roman" w:cs="Times New Roman"/>
          <w:sz w:val="21"/>
          <w:szCs w:val="21"/>
        </w:rPr>
        <w:t>Последний слайд – «Спасибо за внимание!»</w:t>
      </w:r>
    </w:p>
    <w:p w:rsidR="00B06EA0" w:rsidRPr="004D44F4" w:rsidRDefault="00B06EA0" w:rsidP="00EA3D06">
      <w:pPr>
        <w:tabs>
          <w:tab w:val="num" w:pos="851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44F4">
        <w:rPr>
          <w:rFonts w:ascii="Times New Roman" w:hAnsi="Times New Roman" w:cs="Times New Roman"/>
        </w:rPr>
        <w:t xml:space="preserve">В среднем количество слайдов в презентации выпускной квалификационной работы – </w:t>
      </w:r>
      <w:r w:rsidRPr="004D44F4">
        <w:rPr>
          <w:rFonts w:ascii="Times New Roman" w:hAnsi="Times New Roman" w:cs="Times New Roman"/>
          <w:u w:val="single"/>
        </w:rPr>
        <w:t>12-15</w:t>
      </w:r>
      <w:r w:rsidRPr="004D44F4">
        <w:rPr>
          <w:rFonts w:ascii="Times New Roman" w:hAnsi="Times New Roman" w:cs="Times New Roman"/>
        </w:rPr>
        <w:t>. То есть презентация к защите дипломной работы – это своего рода тезисный доклад по докладу к защите диплома. Это ваша разрешенная шпаргалка и план выступления.</w:t>
      </w:r>
    </w:p>
    <w:p w:rsidR="004D44F4" w:rsidRPr="004D44F4" w:rsidRDefault="004D44F4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52ED6" w:rsidRDefault="00B52ED6" w:rsidP="004D44F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FE4BD6" w:rsidRDefault="00FE4BD6" w:rsidP="004D44F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B06EA0" w:rsidRPr="00A567C5" w:rsidRDefault="00A567C5" w:rsidP="004D44F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0"/>
          <w:szCs w:val="10"/>
        </w:rPr>
      </w:pPr>
      <w:r w:rsidRPr="00A567C5">
        <w:rPr>
          <w:rFonts w:ascii="Times New Roman" w:hAnsi="Times New Roman" w:cs="Times New Roman"/>
          <w:b/>
          <w:color w:val="7030A0"/>
        </w:rPr>
        <w:lastRenderedPageBreak/>
        <w:t>8</w:t>
      </w:r>
      <w:r w:rsidR="004D44F4" w:rsidRPr="00A567C5">
        <w:rPr>
          <w:rFonts w:ascii="Times New Roman" w:hAnsi="Times New Roman" w:cs="Times New Roman"/>
          <w:b/>
          <w:color w:val="7030A0"/>
        </w:rPr>
        <w:t xml:space="preserve">. </w:t>
      </w:r>
      <w:r w:rsidR="00B06EA0" w:rsidRPr="00A567C5">
        <w:rPr>
          <w:rFonts w:ascii="Times New Roman" w:hAnsi="Times New Roman" w:cs="Times New Roman"/>
          <w:b/>
          <w:color w:val="7030A0"/>
        </w:rPr>
        <w:t>Примерный алгоритм выступления защиты ВКР</w:t>
      </w:r>
    </w:p>
    <w:p w:rsidR="0068562E" w:rsidRPr="0068562E" w:rsidRDefault="0068562E" w:rsidP="004D44F4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6EA0" w:rsidRPr="00F767F0" w:rsidRDefault="00B06EA0" w:rsidP="0068562E">
      <w:pPr>
        <w:pStyle w:val="a6"/>
        <w:spacing w:line="240" w:lineRule="auto"/>
        <w:ind w:left="0" w:right="0" w:firstLine="567"/>
        <w:rPr>
          <w:color w:val="7030A0"/>
          <w:sz w:val="21"/>
          <w:szCs w:val="21"/>
        </w:rPr>
      </w:pPr>
      <w:r w:rsidRPr="00F767F0">
        <w:rPr>
          <w:color w:val="7030A0"/>
          <w:sz w:val="21"/>
          <w:szCs w:val="21"/>
        </w:rPr>
        <w:t>(На защиту ВКР отводится 10-15 минут. Примерный объем доклада выступления – 6 страниц формата А4</w:t>
      </w:r>
      <w:r w:rsidR="004D44F4" w:rsidRPr="00F767F0">
        <w:rPr>
          <w:color w:val="7030A0"/>
          <w:sz w:val="21"/>
          <w:szCs w:val="21"/>
        </w:rPr>
        <w:t xml:space="preserve">,шрифт </w:t>
      </w:r>
      <w:proofErr w:type="spellStart"/>
      <w:r w:rsidR="004D44F4" w:rsidRPr="00F767F0">
        <w:rPr>
          <w:color w:val="7030A0"/>
          <w:sz w:val="21"/>
          <w:szCs w:val="21"/>
          <w:lang w:val="en-US"/>
        </w:rPr>
        <w:t>TimesNewRoman</w:t>
      </w:r>
      <w:proofErr w:type="spellEnd"/>
      <w:r w:rsidR="004D44F4" w:rsidRPr="00F767F0">
        <w:rPr>
          <w:color w:val="7030A0"/>
          <w:sz w:val="21"/>
          <w:szCs w:val="21"/>
        </w:rPr>
        <w:t xml:space="preserve">, 14 размер, </w:t>
      </w:r>
      <w:r w:rsidR="0068562E" w:rsidRPr="00F767F0">
        <w:rPr>
          <w:color w:val="7030A0"/>
          <w:sz w:val="21"/>
          <w:szCs w:val="21"/>
        </w:rPr>
        <w:t>полуторный интервал</w:t>
      </w:r>
      <w:r w:rsidR="004D44F4" w:rsidRPr="00F767F0">
        <w:rPr>
          <w:color w:val="7030A0"/>
          <w:sz w:val="21"/>
          <w:szCs w:val="21"/>
        </w:rPr>
        <w:t>.</w:t>
      </w:r>
      <w:r w:rsidRPr="00F767F0">
        <w:rPr>
          <w:color w:val="7030A0"/>
          <w:sz w:val="21"/>
          <w:szCs w:val="21"/>
        </w:rPr>
        <w:t>)</w:t>
      </w:r>
      <w:r w:rsidR="0068562E" w:rsidRPr="00F767F0">
        <w:rPr>
          <w:color w:val="7030A0"/>
          <w:sz w:val="21"/>
          <w:szCs w:val="21"/>
        </w:rPr>
        <w:t>.</w:t>
      </w:r>
    </w:p>
    <w:p w:rsidR="0068562E" w:rsidRPr="00F767F0" w:rsidRDefault="0068562E" w:rsidP="0068562E">
      <w:pPr>
        <w:pStyle w:val="a6"/>
        <w:spacing w:line="240" w:lineRule="auto"/>
        <w:ind w:left="0" w:right="0" w:firstLine="567"/>
        <w:rPr>
          <w:sz w:val="21"/>
          <w:szCs w:val="21"/>
        </w:rPr>
      </w:pPr>
    </w:p>
    <w:p w:rsidR="00B06EA0" w:rsidRPr="00F767F0" w:rsidRDefault="00B06EA0" w:rsidP="00B06EA0">
      <w:pPr>
        <w:pStyle w:val="a6"/>
        <w:spacing w:line="240" w:lineRule="auto"/>
        <w:ind w:left="0" w:right="0" w:firstLine="567"/>
        <w:rPr>
          <w:sz w:val="21"/>
          <w:szCs w:val="21"/>
        </w:rPr>
      </w:pPr>
      <w:r w:rsidRPr="00F767F0">
        <w:rPr>
          <w:sz w:val="21"/>
          <w:szCs w:val="21"/>
        </w:rPr>
        <w:t>Уважаемый председатель Государственной аттестационной комиссии и уважаемые члены аттестационной комиссии!</w:t>
      </w:r>
    </w:p>
    <w:p w:rsidR="00B06EA0" w:rsidRPr="00F767F0" w:rsidRDefault="00B06EA0" w:rsidP="00B06EA0">
      <w:pPr>
        <w:pStyle w:val="a6"/>
        <w:spacing w:line="240" w:lineRule="auto"/>
        <w:ind w:left="0" w:right="0" w:firstLine="567"/>
        <w:rPr>
          <w:sz w:val="21"/>
          <w:szCs w:val="21"/>
        </w:rPr>
      </w:pPr>
      <w:r w:rsidRPr="00F767F0">
        <w:rPr>
          <w:sz w:val="21"/>
          <w:szCs w:val="21"/>
        </w:rPr>
        <w:t xml:space="preserve"> Позвольте мне, (Фамилия, имя, отчество</w:t>
      </w:r>
      <w:r w:rsidR="00D1127C">
        <w:rPr>
          <w:sz w:val="21"/>
          <w:szCs w:val="21"/>
        </w:rPr>
        <w:t xml:space="preserve"> в Д.п.</w:t>
      </w:r>
      <w:r w:rsidRPr="00F767F0">
        <w:rPr>
          <w:sz w:val="21"/>
          <w:szCs w:val="21"/>
        </w:rPr>
        <w:t>), сделать доклад на тему выпускной квалификационной работы (название темы).</w:t>
      </w:r>
    </w:p>
    <w:p w:rsidR="00B06EA0" w:rsidRPr="00F767F0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>Выбранная тема является важной и актуальной, так как (взять 3-4 предложения из введения).</w:t>
      </w:r>
    </w:p>
    <w:p w:rsidR="00B06EA0" w:rsidRPr="00F767F0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Объект, предмет, цель (всегда одна), задачи (от </w:t>
      </w:r>
      <w:r w:rsidR="00D1127C">
        <w:rPr>
          <w:rFonts w:ascii="Times New Roman" w:hAnsi="Times New Roman" w:cs="Times New Roman"/>
          <w:sz w:val="21"/>
          <w:szCs w:val="21"/>
        </w:rPr>
        <w:t>5 до7</w:t>
      </w:r>
      <w:r w:rsidRPr="00F767F0">
        <w:rPr>
          <w:rFonts w:ascii="Times New Roman" w:hAnsi="Times New Roman" w:cs="Times New Roman"/>
          <w:sz w:val="21"/>
          <w:szCs w:val="21"/>
        </w:rPr>
        <w:t>), гипотеза, методы исследования.</w:t>
      </w:r>
    </w:p>
    <w:p w:rsidR="00F767F0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Дипломная работа состоит </w:t>
      </w:r>
      <w:r w:rsidRPr="00F767F0">
        <w:rPr>
          <w:rFonts w:ascii="Times New Roman" w:hAnsi="Times New Roman" w:cs="Times New Roman"/>
          <w:color w:val="7030A0"/>
          <w:sz w:val="21"/>
          <w:szCs w:val="21"/>
        </w:rPr>
        <w:t xml:space="preserve">из </w:t>
      </w:r>
      <w:r w:rsidR="002F6D51" w:rsidRPr="00F767F0">
        <w:rPr>
          <w:rFonts w:ascii="Times New Roman" w:hAnsi="Times New Roman" w:cs="Times New Roman"/>
          <w:color w:val="7030A0"/>
          <w:sz w:val="21"/>
          <w:szCs w:val="21"/>
        </w:rPr>
        <w:t>2</w:t>
      </w:r>
      <w:r w:rsidR="00F767F0">
        <w:rPr>
          <w:rFonts w:ascii="Times New Roman" w:hAnsi="Times New Roman" w:cs="Times New Roman"/>
          <w:color w:val="7030A0"/>
          <w:sz w:val="21"/>
          <w:szCs w:val="21"/>
        </w:rPr>
        <w:t xml:space="preserve"> глав.</w:t>
      </w:r>
    </w:p>
    <w:p w:rsidR="00B06EA0" w:rsidRPr="00F767F0" w:rsidRDefault="00B06EA0" w:rsidP="00B06E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1"/>
          <w:szCs w:val="21"/>
        </w:rPr>
      </w:pPr>
      <w:r w:rsidRPr="00F767F0">
        <w:rPr>
          <w:rFonts w:ascii="Times New Roman" w:hAnsi="Times New Roman" w:cs="Times New Roman"/>
          <w:color w:val="7030A0"/>
          <w:sz w:val="21"/>
          <w:szCs w:val="21"/>
        </w:rPr>
        <w:t xml:space="preserve">В первой главе мы раскрыли такие понятия, как … </w:t>
      </w:r>
      <w:r w:rsidR="00F767F0">
        <w:rPr>
          <w:rFonts w:ascii="Times New Roman" w:hAnsi="Times New Roman" w:cs="Times New Roman"/>
          <w:color w:val="7030A0"/>
          <w:sz w:val="21"/>
          <w:szCs w:val="21"/>
        </w:rPr>
        <w:t>проект</w:t>
      </w:r>
    </w:p>
    <w:p w:rsidR="00B06EA0" w:rsidRPr="00F767F0" w:rsidRDefault="002F6D51" w:rsidP="002F6D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Во второй главе мы практически разработали серию уроков, занятий (или </w:t>
      </w:r>
      <w:r w:rsidR="00B06EA0" w:rsidRPr="00F767F0">
        <w:rPr>
          <w:rFonts w:ascii="Times New Roman" w:hAnsi="Times New Roman" w:cs="Times New Roman"/>
          <w:sz w:val="21"/>
          <w:szCs w:val="21"/>
        </w:rPr>
        <w:t>описали проведение эксперимента</w:t>
      </w:r>
      <w:r w:rsidRPr="00F767F0">
        <w:rPr>
          <w:rFonts w:ascii="Times New Roman" w:hAnsi="Times New Roman" w:cs="Times New Roman"/>
          <w:sz w:val="21"/>
          <w:szCs w:val="21"/>
        </w:rPr>
        <w:t>)</w:t>
      </w:r>
      <w:r w:rsidR="00B06EA0" w:rsidRPr="00F767F0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06EA0" w:rsidRPr="00F767F0" w:rsidRDefault="00B06EA0" w:rsidP="0056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В ходе написания работы </w:t>
      </w:r>
      <w:r w:rsidR="002F6D51" w:rsidRPr="00F767F0">
        <w:rPr>
          <w:rFonts w:ascii="Times New Roman" w:hAnsi="Times New Roman" w:cs="Times New Roman"/>
          <w:sz w:val="21"/>
          <w:szCs w:val="21"/>
        </w:rPr>
        <w:t>мыпришли к</w:t>
      </w:r>
      <w:r w:rsidRPr="00F767F0">
        <w:rPr>
          <w:rFonts w:ascii="Times New Roman" w:hAnsi="Times New Roman" w:cs="Times New Roman"/>
          <w:sz w:val="21"/>
          <w:szCs w:val="21"/>
        </w:rPr>
        <w:t xml:space="preserve"> следующи</w:t>
      </w:r>
      <w:r w:rsidR="002F6D51" w:rsidRPr="00F767F0">
        <w:rPr>
          <w:rFonts w:ascii="Times New Roman" w:hAnsi="Times New Roman" w:cs="Times New Roman"/>
          <w:sz w:val="21"/>
          <w:szCs w:val="21"/>
        </w:rPr>
        <w:t>м</w:t>
      </w:r>
      <w:r w:rsidRPr="00F767F0">
        <w:rPr>
          <w:rFonts w:ascii="Times New Roman" w:hAnsi="Times New Roman" w:cs="Times New Roman"/>
          <w:color w:val="7030A0"/>
          <w:sz w:val="21"/>
          <w:szCs w:val="21"/>
        </w:rPr>
        <w:t>вывод</w:t>
      </w:r>
      <w:r w:rsidR="002F6D51" w:rsidRPr="00F767F0">
        <w:rPr>
          <w:rFonts w:ascii="Times New Roman" w:hAnsi="Times New Roman" w:cs="Times New Roman"/>
          <w:color w:val="7030A0"/>
          <w:sz w:val="21"/>
          <w:szCs w:val="21"/>
        </w:rPr>
        <w:t>ам:</w:t>
      </w:r>
      <w:r w:rsidRPr="00F767F0">
        <w:rPr>
          <w:rFonts w:ascii="Times New Roman" w:hAnsi="Times New Roman" w:cs="Times New Roman"/>
          <w:sz w:val="21"/>
          <w:szCs w:val="21"/>
        </w:rPr>
        <w:t>(взять 3-4 предложения из заключения и рекомендации, если они есть)</w:t>
      </w:r>
    </w:p>
    <w:p w:rsidR="00B06EA0" w:rsidRPr="00F767F0" w:rsidRDefault="00B06EA0" w:rsidP="0056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Доклад окончен. </w:t>
      </w:r>
    </w:p>
    <w:p w:rsidR="00B06EA0" w:rsidRPr="00F767F0" w:rsidRDefault="00B06EA0" w:rsidP="0056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Спасибо за внимание. </w:t>
      </w:r>
    </w:p>
    <w:p w:rsidR="00E970A8" w:rsidRPr="00F767F0" w:rsidRDefault="00E970A8" w:rsidP="0056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E970A8" w:rsidRPr="00F767F0" w:rsidRDefault="00E970A8" w:rsidP="00566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На защиту ВКР отводится до 45 минут. 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>Устанавливается следующая процедура защиты ВКР: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•  устное сообщение автора ВКР (не более 10-15 минут); 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>•  вопросы членов ГАК и присутствующих на защите;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•  отзыв руководителя ВКР в устной или письменной форме; 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 xml:space="preserve">•  отзыв рецензента ВКР в устной или письменной форме; </w:t>
      </w:r>
    </w:p>
    <w:p w:rsidR="00DD3488" w:rsidRPr="00F767F0" w:rsidRDefault="00DD3488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67F0">
        <w:rPr>
          <w:rFonts w:ascii="Times New Roman" w:hAnsi="Times New Roman" w:cs="Times New Roman"/>
          <w:sz w:val="21"/>
          <w:szCs w:val="21"/>
        </w:rPr>
        <w:t>•  ответы автора ВКР на вопросы и замечания.</w:t>
      </w:r>
    </w:p>
    <w:p w:rsidR="00BA349D" w:rsidRPr="00BA349D" w:rsidRDefault="00BA349D" w:rsidP="00DD34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7700C" w:rsidRDefault="0017700C" w:rsidP="001668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A7F42" w:rsidRDefault="003A7F42" w:rsidP="00166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D3488" w:rsidRDefault="00DD3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488" w:rsidRPr="00DD3488" w:rsidRDefault="00DD3488" w:rsidP="00DD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D3488" w:rsidRPr="00DD3488" w:rsidRDefault="00DD3488" w:rsidP="00DD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456"/>
      </w:tblGrid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F76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val="en-US" w:eastAsia="ru-RU"/>
              </w:rPr>
              <w:t>I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. ПОЛОЖЕНИЕ о </w:t>
            </w:r>
            <w:r w:rsidR="00F767F0"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выпускных квалификационных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 работах</w:t>
            </w:r>
            <w:r w:rsidR="00F767F0"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 (ВКР)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1. Общие положения……………………………………………...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................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B52ED6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2. Общие требования к содержанию и оформлению 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выпускных квалификационных (дипломных) 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работ………………………………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B52ED6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3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3. Требования к структуре 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ВКР………………………..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…………………...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B52ED6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3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 xml:space="preserve">4. 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Введение (логический аппарат исследования)………………...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5</w:t>
            </w: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Pr="00F767F0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5. Языково-стилистическое оформление научной работы………………..</w:t>
            </w:r>
          </w:p>
        </w:tc>
        <w:tc>
          <w:tcPr>
            <w:tcW w:w="456" w:type="dxa"/>
            <w:shd w:val="clear" w:color="auto" w:fill="auto"/>
          </w:tcPr>
          <w:p w:rsidR="00A567C5" w:rsidRPr="00F767F0" w:rsidRDefault="00B52ED6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6</w:t>
            </w: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6. Требования к оформлению выпускной квалификационной работы…..</w:t>
            </w:r>
          </w:p>
        </w:tc>
        <w:tc>
          <w:tcPr>
            <w:tcW w:w="456" w:type="dxa"/>
            <w:shd w:val="clear" w:color="auto" w:fill="auto"/>
          </w:tcPr>
          <w:p w:rsidR="00A567C5" w:rsidRPr="00F767F0" w:rsidRDefault="00B52ED6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7</w:t>
            </w: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7. Содержание и оформление презентации выпускной квалификационной работы………………………………………………….</w:t>
            </w:r>
          </w:p>
        </w:tc>
        <w:tc>
          <w:tcPr>
            <w:tcW w:w="456" w:type="dxa"/>
            <w:shd w:val="clear" w:color="auto" w:fill="auto"/>
          </w:tcPr>
          <w:p w:rsidR="00A567C5" w:rsidRPr="00F767F0" w:rsidRDefault="00B52ED6" w:rsidP="00DE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</w:t>
            </w:r>
            <w:r w:rsidR="00DE347D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4</w:t>
            </w: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8. Примерный алгоритм выступления защиты ВКР………………………</w:t>
            </w:r>
          </w:p>
        </w:tc>
        <w:tc>
          <w:tcPr>
            <w:tcW w:w="456" w:type="dxa"/>
            <w:shd w:val="clear" w:color="auto" w:fill="auto"/>
          </w:tcPr>
          <w:p w:rsidR="00A567C5" w:rsidRPr="00F767F0" w:rsidRDefault="00B52ED6" w:rsidP="00DE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</w:t>
            </w:r>
            <w:r w:rsidR="00DE347D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6</w:t>
            </w: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Требования к оформлению ЭОР</w:t>
            </w:r>
          </w:p>
        </w:tc>
        <w:tc>
          <w:tcPr>
            <w:tcW w:w="456" w:type="dxa"/>
            <w:shd w:val="clear" w:color="auto" w:fill="auto"/>
          </w:tcPr>
          <w:p w:rsidR="00A567C5" w:rsidRPr="00F767F0" w:rsidRDefault="00A567C5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567C5" w:rsidRPr="00F767F0" w:rsidRDefault="00A567C5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A567C5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A567C5" w:rsidRDefault="00A567C5" w:rsidP="00A56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A567C5" w:rsidRPr="00F767F0" w:rsidRDefault="00A567C5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val="en-US" w:eastAsia="ru-RU"/>
              </w:rPr>
              <w:t>II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.ТРЕБОВАНИЯ к оформлению курсовых работ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1. Требования к оформлению титульного листа………………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6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2. Содержание…………………………………...………...….......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................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9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3. Общие требования………………………………...…………...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.................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10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4. Оформление результатов исследования……………………...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................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10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5. Требования к оформлению заголовков текста………………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11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6. Требования к оформлению текста……………………………</w:t>
            </w:r>
            <w:r w:rsidR="00FF1579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11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7. Требования к оформлению иллюстративного материала…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13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8. Требования к списку литературы……………………………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14</w:t>
            </w: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F767F0" w:rsidRPr="00F767F0" w:rsidTr="00F767F0">
        <w:trPr>
          <w:jc w:val="center"/>
        </w:trPr>
        <w:tc>
          <w:tcPr>
            <w:tcW w:w="6980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val="en-US" w:eastAsia="ru-RU"/>
              </w:rPr>
              <w:t>III</w:t>
            </w:r>
            <w:r w:rsidRPr="00F767F0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. Примерный алгоритм выступления защиты КР………………</w:t>
            </w:r>
            <w:r w:rsidR="00A567C5"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  <w:t>…………..</w:t>
            </w:r>
          </w:p>
        </w:tc>
        <w:tc>
          <w:tcPr>
            <w:tcW w:w="456" w:type="dxa"/>
            <w:shd w:val="clear" w:color="auto" w:fill="auto"/>
          </w:tcPr>
          <w:p w:rsidR="00DD3488" w:rsidRPr="00F767F0" w:rsidRDefault="00DD3488" w:rsidP="00DD3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F767F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16</w:t>
            </w:r>
          </w:p>
        </w:tc>
      </w:tr>
    </w:tbl>
    <w:p w:rsidR="00DD3488" w:rsidRPr="00966082" w:rsidRDefault="00DD3488" w:rsidP="00DD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3488" w:rsidRPr="00966082" w:rsidRDefault="00DD3488" w:rsidP="00DD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0A91" w:rsidRDefault="007B0A91" w:rsidP="007B0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B0A91" w:rsidRPr="003A7F42" w:rsidRDefault="007B0A91" w:rsidP="007B0A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7F42">
        <w:rPr>
          <w:rFonts w:ascii="Times New Roman" w:hAnsi="Times New Roman" w:cs="Times New Roman"/>
          <w:b/>
          <w:bCs/>
          <w:color w:val="000000"/>
        </w:rPr>
        <w:t>Требования к оформлению иллюстративного материала:</w:t>
      </w:r>
      <w:r>
        <w:rPr>
          <w:rFonts w:ascii="Times New Roman" w:hAnsi="Times New Roman" w:cs="Times New Roman"/>
          <w:b/>
          <w:bCs/>
          <w:color w:val="000000"/>
        </w:rPr>
        <w:t xml:space="preserve"> смотри «КУРСОВЫЕ РАБОТЫ КАК ВИД ИССЛЕДОВАТЕЛЬСКОЙ ДЕЯТЕЛЬНОСТИ» Часть 1.</w:t>
      </w:r>
    </w:p>
    <w:p w:rsidR="00DF5F07" w:rsidRDefault="00DF5F07" w:rsidP="001F6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F07" w:rsidRDefault="00DF5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5F07" w:rsidRPr="00DF5F07" w:rsidRDefault="00DF5F07" w:rsidP="00DF5F07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lastRenderedPageBreak/>
        <w:t>Для заметок</w:t>
      </w: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49.02.01 «Физическая культура»</w:t>
      </w: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44.02.02 «Преподавание в начальных классах»</w:t>
      </w: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44.02.01 «Дошкольное образование»</w:t>
      </w: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09.02.05 «Прикладная информатика»</w:t>
      </w:r>
    </w:p>
    <w:p w:rsidR="00DF5F07" w:rsidRP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54.02.02 «Декоративно-прикладное искусство и народные промыслы»</w:t>
      </w:r>
    </w:p>
    <w:p w:rsidR="00DF5F07" w:rsidRDefault="00DF5F07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</w:p>
    <w:p w:rsidR="00DF5F07" w:rsidRPr="00DF5F07" w:rsidRDefault="00DF5F07" w:rsidP="00DF5F07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DF5F07" w:rsidRPr="00DF5F07" w:rsidRDefault="00DF5F07" w:rsidP="00DF5F07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Default="00000975" w:rsidP="00DF5F0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1"/>
        </w:rPr>
      </w:pPr>
    </w:p>
    <w:p w:rsidR="00000975" w:rsidRDefault="0000097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000975" w:rsidRPr="00DF5F07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DF5F07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000975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000975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DF5F07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DF5F07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_</w:t>
      </w: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000975" w:rsidRPr="00000975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p w:rsidR="002E5845" w:rsidRPr="00DF5F07" w:rsidRDefault="00000975" w:rsidP="0000097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  <w:r w:rsidRPr="00DF5F07">
        <w:rPr>
          <w:rFonts w:ascii="Times New Roman" w:hAnsi="Times New Roman" w:cs="Times New Roman"/>
          <w:szCs w:val="21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1"/>
        </w:rPr>
        <w:t>___________________________________</w:t>
      </w:r>
    </w:p>
    <w:sectPr w:rsidR="002E5845" w:rsidRPr="00DF5F07" w:rsidSect="006840E0">
      <w:footerReference w:type="default" r:id="rId15"/>
      <w:pgSz w:w="8419" w:h="11906" w:orient="landscape" w:code="9"/>
      <w:pgMar w:top="397" w:right="510" w:bottom="397" w:left="567" w:header="397" w:footer="39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C8" w:rsidRDefault="001E36C8" w:rsidP="00DD3488">
      <w:pPr>
        <w:spacing w:after="0" w:line="240" w:lineRule="auto"/>
      </w:pPr>
      <w:r>
        <w:separator/>
      </w:r>
    </w:p>
  </w:endnote>
  <w:endnote w:type="continuationSeparator" w:id="1">
    <w:p w:rsidR="001E36C8" w:rsidRDefault="001E36C8" w:rsidP="00DD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9796329"/>
      <w:docPartObj>
        <w:docPartGallery w:val="Page Numbers (Bottom of Page)"/>
        <w:docPartUnique/>
      </w:docPartObj>
    </w:sdtPr>
    <w:sdtContent>
      <w:p w:rsidR="00DD3488" w:rsidRDefault="00EF04C9">
        <w:pPr>
          <w:pStyle w:val="aa"/>
          <w:jc w:val="center"/>
        </w:pPr>
        <w:r>
          <w:fldChar w:fldCharType="begin"/>
        </w:r>
        <w:r w:rsidR="00DD3488">
          <w:instrText>PAGE   \* MERGEFORMAT</w:instrText>
        </w:r>
        <w:r>
          <w:fldChar w:fldCharType="separate"/>
        </w:r>
        <w:r w:rsidR="00E915B2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C8" w:rsidRDefault="001E36C8" w:rsidP="00DD3488">
      <w:pPr>
        <w:spacing w:after="0" w:line="240" w:lineRule="auto"/>
      </w:pPr>
      <w:r>
        <w:separator/>
      </w:r>
    </w:p>
  </w:footnote>
  <w:footnote w:type="continuationSeparator" w:id="1">
    <w:p w:rsidR="001E36C8" w:rsidRDefault="001E36C8" w:rsidP="00DD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A23"/>
    <w:multiLevelType w:val="hybridMultilevel"/>
    <w:tmpl w:val="ECFC36C2"/>
    <w:lvl w:ilvl="0" w:tplc="8B3AB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7FD6"/>
    <w:multiLevelType w:val="multilevel"/>
    <w:tmpl w:val="15BA0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185316"/>
    <w:multiLevelType w:val="hybridMultilevel"/>
    <w:tmpl w:val="695C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23DB"/>
    <w:multiLevelType w:val="multilevel"/>
    <w:tmpl w:val="89D42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AE650C"/>
    <w:multiLevelType w:val="hybridMultilevel"/>
    <w:tmpl w:val="A9AA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6473A"/>
    <w:multiLevelType w:val="hybridMultilevel"/>
    <w:tmpl w:val="80280A7A"/>
    <w:lvl w:ilvl="0" w:tplc="471C76D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E023657"/>
    <w:multiLevelType w:val="hybridMultilevel"/>
    <w:tmpl w:val="6A0840F6"/>
    <w:lvl w:ilvl="0" w:tplc="9A36B27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FC14590"/>
    <w:multiLevelType w:val="hybridMultilevel"/>
    <w:tmpl w:val="F5544EA4"/>
    <w:lvl w:ilvl="0" w:tplc="5A1E83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26C2C"/>
    <w:multiLevelType w:val="hybridMultilevel"/>
    <w:tmpl w:val="63D8CE98"/>
    <w:lvl w:ilvl="0" w:tplc="DC8A5E4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707FA9"/>
    <w:multiLevelType w:val="hybridMultilevel"/>
    <w:tmpl w:val="5ABC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4423"/>
    <w:multiLevelType w:val="hybridMultilevel"/>
    <w:tmpl w:val="5CD27B96"/>
    <w:lvl w:ilvl="0" w:tplc="8D487AA4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0A5140"/>
    <w:multiLevelType w:val="multilevel"/>
    <w:tmpl w:val="7652C52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40C80BAA"/>
    <w:multiLevelType w:val="hybridMultilevel"/>
    <w:tmpl w:val="4F608C12"/>
    <w:lvl w:ilvl="0" w:tplc="9C781A4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685032"/>
    <w:multiLevelType w:val="hybridMultilevel"/>
    <w:tmpl w:val="B5E24726"/>
    <w:lvl w:ilvl="0" w:tplc="8D487AA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211763F"/>
    <w:multiLevelType w:val="hybridMultilevel"/>
    <w:tmpl w:val="58401708"/>
    <w:lvl w:ilvl="0" w:tplc="DDBC0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2535E"/>
    <w:multiLevelType w:val="multilevel"/>
    <w:tmpl w:val="D60A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11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bookFoldPrint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36F6D"/>
    <w:rsid w:val="00000975"/>
    <w:rsid w:val="000022AA"/>
    <w:rsid w:val="00005738"/>
    <w:rsid w:val="00037729"/>
    <w:rsid w:val="00052273"/>
    <w:rsid w:val="00062FE5"/>
    <w:rsid w:val="00086952"/>
    <w:rsid w:val="00096D13"/>
    <w:rsid w:val="000A1179"/>
    <w:rsid w:val="000B38B4"/>
    <w:rsid w:val="000B58EF"/>
    <w:rsid w:val="000D27A6"/>
    <w:rsid w:val="000F5751"/>
    <w:rsid w:val="001249BE"/>
    <w:rsid w:val="00134925"/>
    <w:rsid w:val="0014617D"/>
    <w:rsid w:val="00156EB9"/>
    <w:rsid w:val="001668EE"/>
    <w:rsid w:val="0017700C"/>
    <w:rsid w:val="001801A7"/>
    <w:rsid w:val="001909CF"/>
    <w:rsid w:val="001B48E8"/>
    <w:rsid w:val="001D22A4"/>
    <w:rsid w:val="001E1568"/>
    <w:rsid w:val="001E36C8"/>
    <w:rsid w:val="001E49C4"/>
    <w:rsid w:val="001F448B"/>
    <w:rsid w:val="001F467C"/>
    <w:rsid w:val="001F4BFF"/>
    <w:rsid w:val="001F60A0"/>
    <w:rsid w:val="00206295"/>
    <w:rsid w:val="00253E5E"/>
    <w:rsid w:val="00270666"/>
    <w:rsid w:val="002A4C9F"/>
    <w:rsid w:val="002A6796"/>
    <w:rsid w:val="002C76D1"/>
    <w:rsid w:val="002D71FD"/>
    <w:rsid w:val="002E5845"/>
    <w:rsid w:val="002F275D"/>
    <w:rsid w:val="002F6D51"/>
    <w:rsid w:val="003014C3"/>
    <w:rsid w:val="003073FB"/>
    <w:rsid w:val="003358DC"/>
    <w:rsid w:val="00384528"/>
    <w:rsid w:val="00395854"/>
    <w:rsid w:val="003A7F42"/>
    <w:rsid w:val="003C684B"/>
    <w:rsid w:val="003E4724"/>
    <w:rsid w:val="003F270B"/>
    <w:rsid w:val="003F6828"/>
    <w:rsid w:val="00472978"/>
    <w:rsid w:val="004C281E"/>
    <w:rsid w:val="004D3803"/>
    <w:rsid w:val="004D44F4"/>
    <w:rsid w:val="004D7D79"/>
    <w:rsid w:val="004E4741"/>
    <w:rsid w:val="004F31E8"/>
    <w:rsid w:val="004F705A"/>
    <w:rsid w:val="004F7344"/>
    <w:rsid w:val="005046DE"/>
    <w:rsid w:val="00523471"/>
    <w:rsid w:val="00525168"/>
    <w:rsid w:val="00544FB8"/>
    <w:rsid w:val="00557070"/>
    <w:rsid w:val="00566FBD"/>
    <w:rsid w:val="00567DFB"/>
    <w:rsid w:val="005746AB"/>
    <w:rsid w:val="00582A6B"/>
    <w:rsid w:val="005A7434"/>
    <w:rsid w:val="005C5AD9"/>
    <w:rsid w:val="005D0966"/>
    <w:rsid w:val="005F6EFE"/>
    <w:rsid w:val="00607E74"/>
    <w:rsid w:val="006233DD"/>
    <w:rsid w:val="00625AA7"/>
    <w:rsid w:val="006341B3"/>
    <w:rsid w:val="006440F4"/>
    <w:rsid w:val="00665A27"/>
    <w:rsid w:val="00666572"/>
    <w:rsid w:val="006840E0"/>
    <w:rsid w:val="0068562E"/>
    <w:rsid w:val="006B4E23"/>
    <w:rsid w:val="006C3AEC"/>
    <w:rsid w:val="006D5FC9"/>
    <w:rsid w:val="006F7038"/>
    <w:rsid w:val="0072757E"/>
    <w:rsid w:val="00746416"/>
    <w:rsid w:val="007641D4"/>
    <w:rsid w:val="00770C66"/>
    <w:rsid w:val="007932FA"/>
    <w:rsid w:val="007B0A91"/>
    <w:rsid w:val="007D370B"/>
    <w:rsid w:val="007E2AAA"/>
    <w:rsid w:val="007F185C"/>
    <w:rsid w:val="00805C6C"/>
    <w:rsid w:val="00811F69"/>
    <w:rsid w:val="00864A1A"/>
    <w:rsid w:val="00867FC1"/>
    <w:rsid w:val="00884CF9"/>
    <w:rsid w:val="00896D2C"/>
    <w:rsid w:val="008B5B6B"/>
    <w:rsid w:val="008E72BE"/>
    <w:rsid w:val="008F722A"/>
    <w:rsid w:val="0091130E"/>
    <w:rsid w:val="00921D4F"/>
    <w:rsid w:val="009265A0"/>
    <w:rsid w:val="00926697"/>
    <w:rsid w:val="009420BE"/>
    <w:rsid w:val="009633A1"/>
    <w:rsid w:val="00966082"/>
    <w:rsid w:val="009B2489"/>
    <w:rsid w:val="009C714A"/>
    <w:rsid w:val="009D46C4"/>
    <w:rsid w:val="009E14FA"/>
    <w:rsid w:val="009E7A73"/>
    <w:rsid w:val="00A35176"/>
    <w:rsid w:val="00A36F6D"/>
    <w:rsid w:val="00A43C1A"/>
    <w:rsid w:val="00A567C5"/>
    <w:rsid w:val="00A7514E"/>
    <w:rsid w:val="00AA6118"/>
    <w:rsid w:val="00AA6565"/>
    <w:rsid w:val="00AB01FD"/>
    <w:rsid w:val="00AD39E3"/>
    <w:rsid w:val="00AF10FF"/>
    <w:rsid w:val="00AF1B29"/>
    <w:rsid w:val="00B06AC7"/>
    <w:rsid w:val="00B06EA0"/>
    <w:rsid w:val="00B31A33"/>
    <w:rsid w:val="00B369E6"/>
    <w:rsid w:val="00B52ED6"/>
    <w:rsid w:val="00B744C6"/>
    <w:rsid w:val="00BA349D"/>
    <w:rsid w:val="00BB7CF1"/>
    <w:rsid w:val="00BC1240"/>
    <w:rsid w:val="00BE566F"/>
    <w:rsid w:val="00BF6AF7"/>
    <w:rsid w:val="00C41EA0"/>
    <w:rsid w:val="00C51EE4"/>
    <w:rsid w:val="00C60975"/>
    <w:rsid w:val="00C93C32"/>
    <w:rsid w:val="00CE1876"/>
    <w:rsid w:val="00CF7BF9"/>
    <w:rsid w:val="00D10C81"/>
    <w:rsid w:val="00D1127C"/>
    <w:rsid w:val="00D11DBE"/>
    <w:rsid w:val="00D153F5"/>
    <w:rsid w:val="00D26740"/>
    <w:rsid w:val="00D71E24"/>
    <w:rsid w:val="00DB0EF8"/>
    <w:rsid w:val="00DB1402"/>
    <w:rsid w:val="00DB196A"/>
    <w:rsid w:val="00DB7F0D"/>
    <w:rsid w:val="00DD3488"/>
    <w:rsid w:val="00DD548B"/>
    <w:rsid w:val="00DE347D"/>
    <w:rsid w:val="00DF3301"/>
    <w:rsid w:val="00DF5F07"/>
    <w:rsid w:val="00DF6697"/>
    <w:rsid w:val="00E245AA"/>
    <w:rsid w:val="00E645BC"/>
    <w:rsid w:val="00E72D74"/>
    <w:rsid w:val="00E8400F"/>
    <w:rsid w:val="00E915B2"/>
    <w:rsid w:val="00E956C6"/>
    <w:rsid w:val="00E9633C"/>
    <w:rsid w:val="00E970A8"/>
    <w:rsid w:val="00EA1025"/>
    <w:rsid w:val="00EA3D06"/>
    <w:rsid w:val="00EB682B"/>
    <w:rsid w:val="00ED0D95"/>
    <w:rsid w:val="00EF04C9"/>
    <w:rsid w:val="00F02E7A"/>
    <w:rsid w:val="00F209B9"/>
    <w:rsid w:val="00F34150"/>
    <w:rsid w:val="00F700D7"/>
    <w:rsid w:val="00F767F0"/>
    <w:rsid w:val="00FA0DC3"/>
    <w:rsid w:val="00FA76D8"/>
    <w:rsid w:val="00FB054E"/>
    <w:rsid w:val="00FB2433"/>
    <w:rsid w:val="00FB508D"/>
    <w:rsid w:val="00FC36C7"/>
    <w:rsid w:val="00FD486A"/>
    <w:rsid w:val="00FE4BD6"/>
    <w:rsid w:val="00FF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8D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F6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3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8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60A0"/>
    <w:rPr>
      <w:rFonts w:ascii="Arial Narrow" w:hAnsi="Arial Narrow" w:cs="Arial Narrow"/>
      <w:i/>
      <w:iCs/>
      <w:spacing w:val="30"/>
      <w:sz w:val="32"/>
      <w:szCs w:val="32"/>
    </w:rPr>
  </w:style>
  <w:style w:type="character" w:customStyle="1" w:styleId="FontStyle14">
    <w:name w:val="Font Style14"/>
    <w:basedOn w:val="a0"/>
    <w:uiPriority w:val="99"/>
    <w:rsid w:val="001F60A0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5">
    <w:name w:val="Font Style15"/>
    <w:basedOn w:val="a0"/>
    <w:uiPriority w:val="99"/>
    <w:rsid w:val="001F60A0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6">
    <w:name w:val="Font Style16"/>
    <w:basedOn w:val="a0"/>
    <w:uiPriority w:val="99"/>
    <w:rsid w:val="001F60A0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7">
    <w:name w:val="Font Style17"/>
    <w:basedOn w:val="a0"/>
    <w:uiPriority w:val="99"/>
    <w:rsid w:val="001F60A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8">
    <w:name w:val="Font Style18"/>
    <w:basedOn w:val="a0"/>
    <w:uiPriority w:val="99"/>
    <w:rsid w:val="001F60A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1F60A0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uiPriority w:val="99"/>
    <w:rsid w:val="008E72BE"/>
    <w:rPr>
      <w:rFonts w:ascii="Times New Roman" w:hAnsi="Times New Roman" w:cs="Times New Roman"/>
      <w:sz w:val="22"/>
      <w:szCs w:val="22"/>
    </w:rPr>
  </w:style>
  <w:style w:type="paragraph" w:styleId="a6">
    <w:name w:val="Block Text"/>
    <w:basedOn w:val="a"/>
    <w:rsid w:val="00DB1402"/>
    <w:pPr>
      <w:spacing w:after="0" w:line="360" w:lineRule="auto"/>
      <w:ind w:left="-567" w:right="-119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rsid w:val="00B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D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3488"/>
  </w:style>
  <w:style w:type="paragraph" w:styleId="aa">
    <w:name w:val="footer"/>
    <w:basedOn w:val="a"/>
    <w:link w:val="ab"/>
    <w:uiPriority w:val="99"/>
    <w:unhideWhenUsed/>
    <w:rsid w:val="00DD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3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1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8D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1F6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3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3" w:lineRule="exact"/>
      <w:ind w:firstLine="2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60A0"/>
    <w:pPr>
      <w:widowControl w:val="0"/>
      <w:autoSpaceDE w:val="0"/>
      <w:autoSpaceDN w:val="0"/>
      <w:adjustRightInd w:val="0"/>
      <w:spacing w:after="0" w:line="328" w:lineRule="exact"/>
      <w:ind w:firstLine="3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60A0"/>
    <w:rPr>
      <w:rFonts w:ascii="Arial Narrow" w:hAnsi="Arial Narrow" w:cs="Arial Narrow"/>
      <w:i/>
      <w:iCs/>
      <w:spacing w:val="30"/>
      <w:sz w:val="32"/>
      <w:szCs w:val="32"/>
    </w:rPr>
  </w:style>
  <w:style w:type="character" w:customStyle="1" w:styleId="FontStyle14">
    <w:name w:val="Font Style14"/>
    <w:basedOn w:val="a0"/>
    <w:uiPriority w:val="99"/>
    <w:rsid w:val="001F60A0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5">
    <w:name w:val="Font Style15"/>
    <w:basedOn w:val="a0"/>
    <w:uiPriority w:val="99"/>
    <w:rsid w:val="001F60A0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6">
    <w:name w:val="Font Style16"/>
    <w:basedOn w:val="a0"/>
    <w:uiPriority w:val="99"/>
    <w:rsid w:val="001F60A0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7">
    <w:name w:val="Font Style17"/>
    <w:basedOn w:val="a0"/>
    <w:uiPriority w:val="99"/>
    <w:rsid w:val="001F60A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18">
    <w:name w:val="Font Style18"/>
    <w:basedOn w:val="a0"/>
    <w:uiPriority w:val="99"/>
    <w:rsid w:val="001F60A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9">
    <w:name w:val="Font Style19"/>
    <w:basedOn w:val="a0"/>
    <w:uiPriority w:val="99"/>
    <w:rsid w:val="001F60A0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13">
    <w:name w:val="Font Style13"/>
    <w:uiPriority w:val="99"/>
    <w:rsid w:val="008E72BE"/>
    <w:rPr>
      <w:rFonts w:ascii="Times New Roman" w:hAnsi="Times New Roman" w:cs="Times New Roman"/>
      <w:sz w:val="22"/>
      <w:szCs w:val="22"/>
    </w:rPr>
  </w:style>
  <w:style w:type="paragraph" w:styleId="a6">
    <w:name w:val="Block Text"/>
    <w:basedOn w:val="a"/>
    <w:rsid w:val="00DB1402"/>
    <w:pPr>
      <w:spacing w:after="0" w:line="360" w:lineRule="auto"/>
      <w:ind w:left="-567" w:right="-119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B0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E025-77E6-4762-B97B-8EED703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21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38kab</dc:creator>
  <cp:lastModifiedBy>kab16</cp:lastModifiedBy>
  <cp:revision>147</cp:revision>
  <cp:lastPrinted>2019-03-27T10:30:00Z</cp:lastPrinted>
  <dcterms:created xsi:type="dcterms:W3CDTF">2012-11-07T07:07:00Z</dcterms:created>
  <dcterms:modified xsi:type="dcterms:W3CDTF">2021-07-14T12:47:00Z</dcterms:modified>
</cp:coreProperties>
</file>