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C0" w:rsidRDefault="00646D5A">
      <w:pPr>
        <w:pStyle w:val="30"/>
        <w:framePr w:w="9461" w:h="13705" w:hRule="exact" w:wrap="none" w:vAnchor="page" w:hAnchor="page" w:x="1518" w:y="1802"/>
        <w:shd w:val="clear" w:color="auto" w:fill="auto"/>
      </w:pPr>
      <w:r>
        <w:rPr>
          <w:rStyle w:val="31"/>
          <w:b/>
          <w:bCs/>
        </w:rPr>
        <w:t>Методические рекомендации по оказанию содействия в поиске подходящей работы выпускникам профессиональных образовательных организаций и образовательных организаций высшего образования, относящихся к категории инвалидов</w:t>
      </w:r>
    </w:p>
    <w:p w:rsidR="00ED12C0" w:rsidRDefault="00646D5A">
      <w:pPr>
        <w:pStyle w:val="10"/>
        <w:framePr w:w="9461" w:h="13705" w:hRule="exact" w:wrap="none" w:vAnchor="page" w:hAnchor="page" w:x="1518" w:y="1802"/>
        <w:numPr>
          <w:ilvl w:val="0"/>
          <w:numId w:val="1"/>
        </w:numPr>
        <w:shd w:val="clear" w:color="auto" w:fill="auto"/>
        <w:tabs>
          <w:tab w:val="left" w:pos="327"/>
        </w:tabs>
        <w:spacing w:before="0"/>
        <w:ind w:right="1440"/>
      </w:pPr>
      <w:bookmarkStart w:id="0" w:name="bookmark0"/>
      <w:r>
        <w:rPr>
          <w:rStyle w:val="11"/>
          <w:b/>
          <w:bCs/>
        </w:rPr>
        <w:t xml:space="preserve">Нормативная правовая основа </w:t>
      </w:r>
      <w:r>
        <w:rPr>
          <w:rStyle w:val="11"/>
          <w:b/>
          <w:bCs/>
        </w:rPr>
        <w:t>содействия трудоустройству инвалидов и лиц с ограниченными возможностями здоровья</w:t>
      </w:r>
      <w:bookmarkEnd w:id="0"/>
    </w:p>
    <w:p w:rsidR="00ED12C0" w:rsidRDefault="00646D5A">
      <w:pPr>
        <w:pStyle w:val="20"/>
        <w:framePr w:w="9461" w:h="13705" w:hRule="exact" w:wrap="none" w:vAnchor="page" w:hAnchor="page" w:x="1518" w:y="1802"/>
        <w:shd w:val="clear" w:color="auto" w:fill="auto"/>
      </w:pPr>
      <w:r>
        <w:rPr>
          <w:rStyle w:val="21"/>
        </w:rPr>
        <w:t>Нормативной и правовой основой содействия трудоустройству инвалидов и лиц с ограниченными возможностями здоровья (далее - ОВЗ), обучающихся в профессиональных образовательных</w:t>
      </w:r>
      <w:r>
        <w:rPr>
          <w:rStyle w:val="21"/>
        </w:rPr>
        <w:t xml:space="preserve"> организациях и образовательных организациях высшего образования (далее - образовательные организации), являются:</w:t>
      </w:r>
    </w:p>
    <w:p w:rsidR="00ED12C0" w:rsidRDefault="00646D5A">
      <w:pPr>
        <w:pStyle w:val="20"/>
        <w:framePr w:w="9461" w:h="13705" w:hRule="exact" w:wrap="none" w:vAnchor="page" w:hAnchor="page" w:x="1518" w:y="1802"/>
        <w:shd w:val="clear" w:color="auto" w:fill="auto"/>
      </w:pPr>
      <w:r>
        <w:rPr>
          <w:rStyle w:val="21"/>
        </w:rPr>
        <w:t>Конвенция ООН «О правах инвалидов» от 13 декабря 2006 года; Федеральный закон Российской Федерации от 29 декабря 2012 года №</w:t>
      </w:r>
      <w:r w:rsidRPr="00FC2867">
        <w:rPr>
          <w:rStyle w:val="21"/>
          <w:lang w:eastAsia="en-US" w:bidi="en-US"/>
        </w:rPr>
        <w:t xml:space="preserve"> </w:t>
      </w:r>
      <w:r>
        <w:rPr>
          <w:rStyle w:val="21"/>
        </w:rPr>
        <w:t>273-ФЗ «Об образо</w:t>
      </w:r>
      <w:r>
        <w:rPr>
          <w:rStyle w:val="21"/>
        </w:rPr>
        <w:t>вании в Российской Федерации»;</w:t>
      </w:r>
    </w:p>
    <w:p w:rsidR="00ED12C0" w:rsidRDefault="00646D5A">
      <w:pPr>
        <w:pStyle w:val="20"/>
        <w:framePr w:w="9461" w:h="13705" w:hRule="exact" w:wrap="none" w:vAnchor="page" w:hAnchor="page" w:x="1518" w:y="1802"/>
        <w:shd w:val="clear" w:color="auto" w:fill="auto"/>
      </w:pPr>
      <w:r>
        <w:rPr>
          <w:rStyle w:val="21"/>
        </w:rPr>
        <w:t>Федеральный закон Российской Федерации от 24 ноября 1995 года № 181-ФЗ «О социальной защите инвалидов в Российской Федерации»;</w:t>
      </w:r>
    </w:p>
    <w:p w:rsidR="00ED12C0" w:rsidRDefault="00646D5A">
      <w:pPr>
        <w:pStyle w:val="20"/>
        <w:framePr w:w="9461" w:h="13705" w:hRule="exact" w:wrap="none" w:vAnchor="page" w:hAnchor="page" w:x="1518" w:y="1802"/>
        <w:shd w:val="clear" w:color="auto" w:fill="auto"/>
      </w:pPr>
      <w:r>
        <w:rPr>
          <w:rStyle w:val="21"/>
        </w:rPr>
        <w:t>ФЗ Российской Федерации от 19 апреля 1991 года № 1032-1 «О занятости населения в Российской Федера</w:t>
      </w:r>
      <w:r>
        <w:rPr>
          <w:rStyle w:val="21"/>
        </w:rPr>
        <w:t>ции»;</w:t>
      </w:r>
    </w:p>
    <w:p w:rsidR="00ED12C0" w:rsidRDefault="00646D5A">
      <w:pPr>
        <w:pStyle w:val="20"/>
        <w:framePr w:w="9461" w:h="13705" w:hRule="exact" w:wrap="none" w:vAnchor="page" w:hAnchor="page" w:x="1518" w:y="1802"/>
        <w:shd w:val="clear" w:color="auto" w:fill="auto"/>
      </w:pPr>
      <w:r>
        <w:rPr>
          <w:rStyle w:val="21"/>
        </w:rPr>
        <w:t xml:space="preserve">Федеральный закон от 24 июля 1998 года </w:t>
      </w:r>
      <w:r>
        <w:rPr>
          <w:rStyle w:val="21"/>
          <w:lang w:val="en-US" w:eastAsia="en-US" w:bidi="en-US"/>
        </w:rPr>
        <w:t>N</w:t>
      </w:r>
      <w:r w:rsidRPr="00FC2867">
        <w:rPr>
          <w:rStyle w:val="21"/>
          <w:lang w:eastAsia="en-US" w:bidi="en-US"/>
        </w:rPr>
        <w:t xml:space="preserve"> </w:t>
      </w:r>
      <w:r>
        <w:rPr>
          <w:rStyle w:val="21"/>
        </w:rPr>
        <w:t>124-ФЗ «Об основных гарантиях прав ребенка в Российской Федерации»;</w:t>
      </w:r>
    </w:p>
    <w:p w:rsidR="00ED12C0" w:rsidRDefault="00646D5A">
      <w:pPr>
        <w:pStyle w:val="20"/>
        <w:framePr w:w="9461" w:h="13705" w:hRule="exact" w:wrap="none" w:vAnchor="page" w:hAnchor="page" w:x="1518" w:y="1802"/>
        <w:shd w:val="clear" w:color="auto" w:fill="auto"/>
      </w:pPr>
      <w:r>
        <w:rPr>
          <w:rStyle w:val="21"/>
        </w:rPr>
        <w:t>Трудовой кодекс Российской Федерации от 30 декабря 2001 года №</w:t>
      </w:r>
      <w:r w:rsidRPr="00FC2867">
        <w:rPr>
          <w:rStyle w:val="21"/>
          <w:lang w:eastAsia="en-US" w:bidi="en-US"/>
        </w:rPr>
        <w:t xml:space="preserve"> </w:t>
      </w:r>
      <w:r>
        <w:rPr>
          <w:rStyle w:val="21"/>
        </w:rPr>
        <w:t>197-ФЗ; Постановление Правительства Российской Федерации от 15 апреля 2014 год</w:t>
      </w:r>
      <w:r>
        <w:rPr>
          <w:rStyle w:val="21"/>
        </w:rPr>
        <w:t>а №</w:t>
      </w:r>
      <w:r w:rsidRPr="00FC2867">
        <w:rPr>
          <w:rStyle w:val="21"/>
          <w:lang w:eastAsia="en-US" w:bidi="en-US"/>
        </w:rPr>
        <w:t xml:space="preserve"> </w:t>
      </w:r>
      <w:r>
        <w:rPr>
          <w:rStyle w:val="21"/>
        </w:rPr>
        <w:t>295 «Об утверждении государственной программы Российской Федерации «Развитие образования» на 2013-2020 годы»;</w:t>
      </w:r>
    </w:p>
    <w:p w:rsidR="00ED12C0" w:rsidRDefault="00646D5A">
      <w:pPr>
        <w:pStyle w:val="20"/>
        <w:framePr w:w="9461" w:h="13705" w:hRule="exact" w:wrap="none" w:vAnchor="page" w:hAnchor="page" w:x="1518" w:y="1802"/>
        <w:shd w:val="clear" w:color="auto" w:fill="auto"/>
      </w:pPr>
      <w:r>
        <w:rPr>
          <w:rStyle w:val="21"/>
        </w:rPr>
        <w:t>Постановление Правительства Российской Федерации от 29 февраля 2016 года №</w:t>
      </w:r>
      <w:r w:rsidRPr="00FC2867">
        <w:rPr>
          <w:rStyle w:val="21"/>
          <w:lang w:eastAsia="en-US" w:bidi="en-US"/>
        </w:rPr>
        <w:t xml:space="preserve"> </w:t>
      </w:r>
      <w:r>
        <w:rPr>
          <w:rStyle w:val="21"/>
        </w:rPr>
        <w:t>155 «О предоставлении и распределении в 2016 году субсидий из федер</w:t>
      </w:r>
      <w:r>
        <w:rPr>
          <w:rStyle w:val="21"/>
        </w:rPr>
        <w:t>ального бюджета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 субъектов Российской Федерации»;</w:t>
      </w:r>
    </w:p>
    <w:p w:rsidR="00ED12C0" w:rsidRDefault="00646D5A">
      <w:pPr>
        <w:pStyle w:val="20"/>
        <w:framePr w:w="9461" w:h="13705" w:hRule="exact" w:wrap="none" w:vAnchor="page" w:hAnchor="page" w:x="1518" w:y="1802"/>
        <w:shd w:val="clear" w:color="auto" w:fill="auto"/>
      </w:pPr>
      <w:r>
        <w:rPr>
          <w:rStyle w:val="21"/>
        </w:rPr>
        <w:t>Приказ Минтруда России от 21 марта 2016 год</w:t>
      </w:r>
      <w:r>
        <w:rPr>
          <w:rStyle w:val="21"/>
        </w:rPr>
        <w:t>а №</w:t>
      </w:r>
      <w:r w:rsidRPr="00FC2867">
        <w:rPr>
          <w:rStyle w:val="21"/>
          <w:lang w:eastAsia="en-US" w:bidi="en-US"/>
        </w:rPr>
        <w:t xml:space="preserve"> </w:t>
      </w:r>
      <w:r>
        <w:rPr>
          <w:rStyle w:val="21"/>
        </w:rPr>
        <w:t>124н «Об утверждении порядка организации проведения в 2016 году Министерством труда и социальной защиты Российской Федерации отбора программ субъектов Российской Федерации, предусматривающих дополнительные мероприятия в сфере занятости населения, напра</w:t>
      </w:r>
      <w:r>
        <w:rPr>
          <w:rStyle w:val="21"/>
        </w:rPr>
        <w:t>вленных на снижение напряженности на рынке труда субъектов Российской Федерации;</w:t>
      </w:r>
    </w:p>
    <w:p w:rsidR="00ED12C0" w:rsidRDefault="00ED12C0">
      <w:pPr>
        <w:rPr>
          <w:sz w:val="2"/>
          <w:szCs w:val="2"/>
        </w:rPr>
        <w:sectPr w:rsidR="00ED12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2C0" w:rsidRDefault="00646D5A">
      <w:pPr>
        <w:pStyle w:val="20"/>
        <w:framePr w:w="9394" w:h="14064" w:hRule="exact" w:wrap="none" w:vAnchor="page" w:hAnchor="page" w:x="1552" w:y="1116"/>
        <w:shd w:val="clear" w:color="auto" w:fill="auto"/>
        <w:spacing w:line="365" w:lineRule="exact"/>
      </w:pPr>
      <w:r>
        <w:rPr>
          <w:rStyle w:val="21"/>
        </w:rPr>
        <w:lastRenderedPageBreak/>
        <w:t xml:space="preserve">Приказ Минтруда России от 4 августа 2014 года </w:t>
      </w:r>
      <w:r>
        <w:rPr>
          <w:rStyle w:val="21"/>
          <w:lang w:val="en-US" w:eastAsia="en-US" w:bidi="en-US"/>
        </w:rPr>
        <w:t>N</w:t>
      </w:r>
      <w:r w:rsidRPr="00FC2867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515 «Об утверждении методических рекомендаций по перечню рекомендуемых видов трудовой и профессиональной </w:t>
      </w:r>
      <w:r>
        <w:rPr>
          <w:rStyle w:val="21"/>
        </w:rPr>
        <w:t>деятельности инвалидов с учетом нарушенных функций и ограничений их жизнедеятельности»;</w:t>
      </w:r>
    </w:p>
    <w:p w:rsidR="00ED12C0" w:rsidRDefault="00646D5A">
      <w:pPr>
        <w:pStyle w:val="20"/>
        <w:framePr w:w="9394" w:h="14064" w:hRule="exact" w:wrap="none" w:vAnchor="page" w:hAnchor="page" w:x="1552" w:y="1116"/>
        <w:shd w:val="clear" w:color="auto" w:fill="auto"/>
        <w:spacing w:line="365" w:lineRule="exact"/>
      </w:pPr>
      <w:r>
        <w:rPr>
          <w:rStyle w:val="21"/>
        </w:rPr>
        <w:t xml:space="preserve">Приказ Минтруда России от 23 августа 2013 года </w:t>
      </w:r>
      <w:r>
        <w:rPr>
          <w:rStyle w:val="21"/>
          <w:lang w:val="en-US" w:eastAsia="en-US" w:bidi="en-US"/>
        </w:rPr>
        <w:t>N</w:t>
      </w:r>
      <w:r w:rsidRPr="00FC2867">
        <w:rPr>
          <w:rStyle w:val="21"/>
          <w:lang w:eastAsia="en-US" w:bidi="en-US"/>
        </w:rPr>
        <w:t xml:space="preserve"> </w:t>
      </w:r>
      <w:r>
        <w:rPr>
          <w:rStyle w:val="21"/>
        </w:rPr>
        <w:t>380н «Об утверждении федерального государственного стандарта государственной услуги по организации профессиональной ори</w:t>
      </w:r>
      <w:r>
        <w:rPr>
          <w:rStyle w:val="21"/>
        </w:rPr>
        <w:t>ентации граждан в целях выбора сферы деятельности»</w:t>
      </w:r>
    </w:p>
    <w:p w:rsidR="00ED12C0" w:rsidRDefault="00646D5A">
      <w:pPr>
        <w:pStyle w:val="20"/>
        <w:framePr w:w="9394" w:h="14064" w:hRule="exact" w:wrap="none" w:vAnchor="page" w:hAnchor="page" w:x="1552" w:y="1116"/>
        <w:shd w:val="clear" w:color="auto" w:fill="auto"/>
        <w:spacing w:line="365" w:lineRule="exact"/>
      </w:pPr>
      <w:r>
        <w:rPr>
          <w:rStyle w:val="21"/>
        </w:rPr>
        <w:t xml:space="preserve">Приказ Минобрнауки России от 19 декабря 2013 года </w:t>
      </w:r>
      <w:r>
        <w:rPr>
          <w:rStyle w:val="21"/>
          <w:lang w:val="en-US" w:eastAsia="en-US" w:bidi="en-US"/>
        </w:rPr>
        <w:t>N</w:t>
      </w:r>
      <w:r w:rsidRPr="00FC2867">
        <w:rPr>
          <w:rStyle w:val="21"/>
          <w:lang w:eastAsia="en-US" w:bidi="en-US"/>
        </w:rPr>
        <w:t xml:space="preserve"> </w:t>
      </w:r>
      <w:r>
        <w:rPr>
          <w:rStyle w:val="21"/>
        </w:rPr>
        <w:t>1367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</w:t>
      </w:r>
      <w:r>
        <w:rPr>
          <w:rStyle w:val="21"/>
        </w:rPr>
        <w:t>лавриата, программам специалитета, программам магистратуры»;</w:t>
      </w:r>
    </w:p>
    <w:p w:rsidR="00ED12C0" w:rsidRDefault="00646D5A">
      <w:pPr>
        <w:pStyle w:val="20"/>
        <w:framePr w:w="9394" w:h="14064" w:hRule="exact" w:wrap="none" w:vAnchor="page" w:hAnchor="page" w:x="1552" w:y="1116"/>
        <w:shd w:val="clear" w:color="auto" w:fill="auto"/>
        <w:spacing w:line="365" w:lineRule="exact"/>
      </w:pPr>
      <w:r>
        <w:rPr>
          <w:rStyle w:val="21"/>
        </w:rPr>
        <w:t xml:space="preserve">приказ Минобрнауки России от 14 июня 2013 года </w:t>
      </w:r>
      <w:r>
        <w:rPr>
          <w:rStyle w:val="21"/>
          <w:lang w:val="en-US" w:eastAsia="en-US" w:bidi="en-US"/>
        </w:rPr>
        <w:t>N</w:t>
      </w:r>
      <w:r w:rsidRPr="00FC2867">
        <w:rPr>
          <w:rStyle w:val="21"/>
          <w:lang w:eastAsia="en-US" w:bidi="en-US"/>
        </w:rPr>
        <w:t xml:space="preserve"> </w:t>
      </w:r>
      <w:r>
        <w:rPr>
          <w:rStyle w:val="21"/>
        </w:rPr>
        <w:t>464 «Об утверждении Порядка организации и осуществления образовательной деятельности по образовательным программам среднего профессионального обра</w:t>
      </w:r>
      <w:r>
        <w:rPr>
          <w:rStyle w:val="21"/>
        </w:rPr>
        <w:t xml:space="preserve">зования»; приказ Минобрнауки России от 9 ноября 2015 года </w:t>
      </w:r>
      <w:r>
        <w:rPr>
          <w:rStyle w:val="21"/>
          <w:lang w:val="en-US" w:eastAsia="en-US" w:bidi="en-US"/>
        </w:rPr>
        <w:t>N</w:t>
      </w:r>
      <w:r w:rsidRPr="00FC2867">
        <w:rPr>
          <w:rStyle w:val="21"/>
          <w:lang w:eastAsia="en-US" w:bidi="en-US"/>
        </w:rPr>
        <w:t xml:space="preserve"> </w:t>
      </w:r>
      <w:r>
        <w:rPr>
          <w:rStyle w:val="21"/>
        </w:rPr>
        <w:t>1309 «Об утверждении Порядка обеспечения;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ED12C0" w:rsidRDefault="00646D5A">
      <w:pPr>
        <w:pStyle w:val="20"/>
        <w:framePr w:w="9394" w:h="14064" w:hRule="exact" w:wrap="none" w:vAnchor="page" w:hAnchor="page" w:x="1552" w:y="1116"/>
        <w:shd w:val="clear" w:color="auto" w:fill="auto"/>
        <w:spacing w:line="365" w:lineRule="exact"/>
      </w:pPr>
      <w:r>
        <w:rPr>
          <w:rStyle w:val="21"/>
        </w:rPr>
        <w:t>Межведомственный</w:t>
      </w:r>
      <w:r>
        <w:rPr>
          <w:rStyle w:val="21"/>
        </w:rPr>
        <w:t xml:space="preserve"> комплексный план мероприятий по обеспечению доступности профессионального образования для инвалидов и лиц с ограниченными возможностями здоровья на 2016-2018 годы, утвержденный Заместителем Председателя Правительства Российской Федерации О.Ю. Голодец 23 м</w:t>
      </w:r>
      <w:r>
        <w:rPr>
          <w:rStyle w:val="21"/>
        </w:rPr>
        <w:t xml:space="preserve">ая 2016 года </w:t>
      </w:r>
      <w:r>
        <w:rPr>
          <w:rStyle w:val="21"/>
          <w:lang w:val="en-US" w:eastAsia="en-US" w:bidi="en-US"/>
        </w:rPr>
        <w:t>N</w:t>
      </w:r>
      <w:r w:rsidRPr="00FC2867">
        <w:rPr>
          <w:rStyle w:val="21"/>
          <w:lang w:eastAsia="en-US" w:bidi="en-US"/>
        </w:rPr>
        <w:t xml:space="preserve"> </w:t>
      </w:r>
      <w:r>
        <w:rPr>
          <w:rStyle w:val="21"/>
        </w:rPr>
        <w:t>З467п-П8;</w:t>
      </w:r>
    </w:p>
    <w:p w:rsidR="00ED12C0" w:rsidRDefault="00646D5A">
      <w:pPr>
        <w:pStyle w:val="20"/>
        <w:framePr w:w="9394" w:h="14064" w:hRule="exact" w:wrap="none" w:vAnchor="page" w:hAnchor="page" w:x="1552" w:y="1116"/>
        <w:shd w:val="clear" w:color="auto" w:fill="auto"/>
        <w:spacing w:line="365" w:lineRule="exact"/>
      </w:pPr>
      <w:r>
        <w:rPr>
          <w:rStyle w:val="21"/>
        </w:rPr>
        <w:t>План мероприятий на период 2015-2017 годов по обеспечению доступности профессионального образования для инвалидов и лиц с ОВЗ, утвержденный заместителем Министра образования и науки Российской Федерации Климовым А.А. 31 августа 201</w:t>
      </w:r>
      <w:r>
        <w:rPr>
          <w:rStyle w:val="21"/>
        </w:rPr>
        <w:t xml:space="preserve">5 года </w:t>
      </w:r>
      <w:r>
        <w:rPr>
          <w:rStyle w:val="21"/>
          <w:lang w:val="en-US" w:eastAsia="en-US" w:bidi="en-US"/>
        </w:rPr>
        <w:t>N</w:t>
      </w:r>
      <w:r w:rsidRPr="00FC2867">
        <w:rPr>
          <w:rStyle w:val="21"/>
          <w:lang w:eastAsia="en-US" w:bidi="en-US"/>
        </w:rPr>
        <w:t xml:space="preserve"> </w:t>
      </w:r>
      <w:r>
        <w:rPr>
          <w:rStyle w:val="21"/>
        </w:rPr>
        <w:t>АК-67/05вн;</w:t>
      </w:r>
    </w:p>
    <w:p w:rsidR="00ED12C0" w:rsidRDefault="00646D5A">
      <w:pPr>
        <w:pStyle w:val="20"/>
        <w:framePr w:w="9394" w:h="14064" w:hRule="exact" w:wrap="none" w:vAnchor="page" w:hAnchor="page" w:x="1552" w:y="1116"/>
        <w:shd w:val="clear" w:color="auto" w:fill="auto"/>
        <w:spacing w:line="365" w:lineRule="exact"/>
      </w:pPr>
      <w:r>
        <w:rPr>
          <w:rStyle w:val="21"/>
        </w:rPr>
        <w:t>Методические рекомендации Министерства образования и науки Российской Федерации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</w:t>
      </w:r>
      <w:r>
        <w:rPr>
          <w:rStyle w:val="21"/>
        </w:rPr>
        <w:t xml:space="preserve">ащенности образовательного процесса (утверждены 8 апреля 2014 года </w:t>
      </w:r>
      <w:r>
        <w:rPr>
          <w:rStyle w:val="21"/>
          <w:lang w:val="en-US" w:eastAsia="en-US" w:bidi="en-US"/>
        </w:rPr>
        <w:t>N</w:t>
      </w:r>
      <w:r w:rsidRPr="00FC2867">
        <w:rPr>
          <w:rStyle w:val="21"/>
          <w:lang w:eastAsia="en-US" w:bidi="en-US"/>
        </w:rPr>
        <w:t xml:space="preserve"> </w:t>
      </w:r>
      <w:r>
        <w:rPr>
          <w:rStyle w:val="21"/>
        </w:rPr>
        <w:t>АК-44/05вн);</w:t>
      </w:r>
    </w:p>
    <w:p w:rsidR="00ED12C0" w:rsidRDefault="00646D5A">
      <w:pPr>
        <w:pStyle w:val="20"/>
        <w:framePr w:w="9394" w:h="14064" w:hRule="exact" w:wrap="none" w:vAnchor="page" w:hAnchor="page" w:x="1552" w:y="1116"/>
        <w:shd w:val="clear" w:color="auto" w:fill="auto"/>
        <w:spacing w:line="365" w:lineRule="exact"/>
      </w:pPr>
      <w:r>
        <w:rPr>
          <w:rStyle w:val="21"/>
        </w:rPr>
        <w:t xml:space="preserve">Требования к организации образовательного процесса для обучения инвалидов и лиц с ограниченными возможностями здоровья в </w:t>
      </w:r>
      <w:r>
        <w:rPr>
          <w:rStyle w:val="213pt"/>
        </w:rPr>
        <w:t xml:space="preserve">профессиональных образовательных организациях, в том </w:t>
      </w:r>
      <w:r>
        <w:rPr>
          <w:rStyle w:val="213pt"/>
        </w:rPr>
        <w:t>числе</w:t>
      </w:r>
    </w:p>
    <w:p w:rsidR="00ED12C0" w:rsidRDefault="00ED12C0">
      <w:pPr>
        <w:rPr>
          <w:sz w:val="2"/>
          <w:szCs w:val="2"/>
        </w:rPr>
        <w:sectPr w:rsidR="00ED12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2C0" w:rsidRDefault="00646D5A">
      <w:pPr>
        <w:pStyle w:val="20"/>
        <w:framePr w:w="9365" w:h="14438" w:hRule="exact" w:wrap="none" w:vAnchor="page" w:hAnchor="page" w:x="1566" w:y="1136"/>
        <w:shd w:val="clear" w:color="auto" w:fill="auto"/>
        <w:spacing w:line="346" w:lineRule="exact"/>
      </w:pPr>
      <w:r>
        <w:rPr>
          <w:rStyle w:val="21"/>
        </w:rPr>
        <w:lastRenderedPageBreak/>
        <w:t xml:space="preserve">оснащенности образовательного процесса от 26 декабря 2014 года </w:t>
      </w:r>
      <w:r>
        <w:rPr>
          <w:rStyle w:val="21"/>
          <w:lang w:val="en-US" w:eastAsia="en-US" w:bidi="en-US"/>
        </w:rPr>
        <w:t>N</w:t>
      </w:r>
      <w:r w:rsidRPr="00FC2867">
        <w:rPr>
          <w:rStyle w:val="21"/>
          <w:lang w:eastAsia="en-US" w:bidi="en-US"/>
        </w:rPr>
        <w:t xml:space="preserve"> </w:t>
      </w:r>
      <w:r>
        <w:rPr>
          <w:rStyle w:val="21"/>
        </w:rPr>
        <w:t>06- 2412вн;</w:t>
      </w:r>
    </w:p>
    <w:p w:rsidR="00ED12C0" w:rsidRDefault="00646D5A">
      <w:pPr>
        <w:pStyle w:val="20"/>
        <w:framePr w:w="9365" w:h="14438" w:hRule="exact" w:wrap="none" w:vAnchor="page" w:hAnchor="page" w:x="1566" w:y="1136"/>
        <w:shd w:val="clear" w:color="auto" w:fill="auto"/>
        <w:spacing w:line="360" w:lineRule="exact"/>
      </w:pPr>
      <w:r>
        <w:rPr>
          <w:rStyle w:val="21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 от 20 апреля 2015 г</w:t>
      </w:r>
      <w:r>
        <w:rPr>
          <w:rStyle w:val="21"/>
        </w:rPr>
        <w:t xml:space="preserve">ода </w:t>
      </w:r>
      <w:r>
        <w:rPr>
          <w:rStyle w:val="21"/>
          <w:lang w:val="en-US" w:eastAsia="en-US" w:bidi="en-US"/>
        </w:rPr>
        <w:t>N</w:t>
      </w:r>
      <w:r w:rsidRPr="00FC2867">
        <w:rPr>
          <w:rStyle w:val="21"/>
          <w:lang w:eastAsia="en-US" w:bidi="en-US"/>
        </w:rPr>
        <w:t xml:space="preserve"> </w:t>
      </w:r>
      <w:r>
        <w:rPr>
          <w:rStyle w:val="21"/>
        </w:rPr>
        <w:t>06-83Овн.</w:t>
      </w:r>
    </w:p>
    <w:p w:rsidR="00ED12C0" w:rsidRDefault="00646D5A">
      <w:pPr>
        <w:pStyle w:val="10"/>
        <w:framePr w:w="9365" w:h="14438" w:hRule="exact" w:wrap="none" w:vAnchor="page" w:hAnchor="page" w:x="1566" w:y="1136"/>
        <w:numPr>
          <w:ilvl w:val="0"/>
          <w:numId w:val="1"/>
        </w:numPr>
        <w:shd w:val="clear" w:color="auto" w:fill="auto"/>
        <w:tabs>
          <w:tab w:val="left" w:pos="337"/>
        </w:tabs>
        <w:spacing w:before="0"/>
      </w:pPr>
      <w:bookmarkStart w:id="1" w:name="bookmark1"/>
      <w:r>
        <w:rPr>
          <w:rStyle w:val="11"/>
          <w:b/>
          <w:bCs/>
        </w:rPr>
        <w:t>Организация работы образовательных организаций по содействию трудоустройству выпускников с инвалидностью</w:t>
      </w:r>
      <w:bookmarkEnd w:id="1"/>
    </w:p>
    <w:p w:rsidR="00ED12C0" w:rsidRDefault="00646D5A">
      <w:pPr>
        <w:pStyle w:val="20"/>
        <w:framePr w:w="9365" w:h="14438" w:hRule="exact" w:wrap="none" w:vAnchor="page" w:hAnchor="page" w:x="1566" w:y="1136"/>
        <w:shd w:val="clear" w:color="auto" w:fill="auto"/>
        <w:spacing w:line="365" w:lineRule="exact"/>
      </w:pPr>
      <w:r>
        <w:rPr>
          <w:rStyle w:val="21"/>
        </w:rPr>
        <w:t>Деятельность образовательной организации по содействию трудоустройству выпускников образовательных организаций, относящихся к категории</w:t>
      </w:r>
      <w:r>
        <w:rPr>
          <w:rStyle w:val="21"/>
        </w:rPr>
        <w:t xml:space="preserve"> инвалидов и лиц с ОВЗ, реализуется через Структурное подразделение, которое помогает студентам и выпускникам определиться с направлением дальнейшей занятости и построить траекторию своей карьеры. Одним из основных критериев работы такого структурного подр</w:t>
      </w:r>
      <w:r>
        <w:rPr>
          <w:rStyle w:val="21"/>
        </w:rPr>
        <w:t>азделения является, в том числе повышение количества трудоустроенных выпускников с инвалидностью и ОВЗ, а также их закрепление на рабочих местах. Содействие трудоустройству инвалидов и лиц с ОВЗ в образовательных организациях предполагает:</w:t>
      </w:r>
    </w:p>
    <w:p w:rsidR="00ED12C0" w:rsidRDefault="00646D5A">
      <w:pPr>
        <w:pStyle w:val="20"/>
        <w:framePr w:w="9365" w:h="14438" w:hRule="exact" w:wrap="none" w:vAnchor="page" w:hAnchor="page" w:x="1566" w:y="1136"/>
        <w:shd w:val="clear" w:color="auto" w:fill="auto"/>
        <w:spacing w:line="365" w:lineRule="exact"/>
      </w:pPr>
      <w:r>
        <w:rPr>
          <w:rStyle w:val="21"/>
        </w:rPr>
        <w:t>создание материа</w:t>
      </w:r>
      <w:r>
        <w:rPr>
          <w:rStyle w:val="21"/>
        </w:rPr>
        <w:t>льно-технической базы для работы с инвалидами и лицами с ОВЗ в структурном подразделении, отвечающем за содействие в трудоустройстве;</w:t>
      </w:r>
    </w:p>
    <w:p w:rsidR="00ED12C0" w:rsidRDefault="00646D5A">
      <w:pPr>
        <w:pStyle w:val="20"/>
        <w:framePr w:w="9365" w:h="14438" w:hRule="exact" w:wrap="none" w:vAnchor="page" w:hAnchor="page" w:x="1566" w:y="1136"/>
        <w:shd w:val="clear" w:color="auto" w:fill="auto"/>
        <w:spacing w:line="365" w:lineRule="exact"/>
      </w:pPr>
      <w:r>
        <w:rPr>
          <w:rStyle w:val="21"/>
        </w:rPr>
        <w:t>проведение системной, комплексной профориентационной работы с обучающимися и будущими абитуриентами в случае, если это про</w:t>
      </w:r>
      <w:r>
        <w:rPr>
          <w:rStyle w:val="21"/>
        </w:rPr>
        <w:t>фессиональная образовательная организация или образовательная организация высшего образования;</w:t>
      </w:r>
    </w:p>
    <w:p w:rsidR="00ED12C0" w:rsidRDefault="00646D5A">
      <w:pPr>
        <w:pStyle w:val="20"/>
        <w:framePr w:w="9365" w:h="14438" w:hRule="exact" w:wrap="none" w:vAnchor="page" w:hAnchor="page" w:x="1566" w:y="1136"/>
        <w:shd w:val="clear" w:color="auto" w:fill="auto"/>
        <w:spacing w:line="360" w:lineRule="exact"/>
      </w:pPr>
      <w:r>
        <w:rPr>
          <w:rStyle w:val="21"/>
        </w:rPr>
        <w:t>формирование баз данных обучающихся и выпускников, относящихся к категории инвалидов или лиц с ОВЗ;</w:t>
      </w:r>
    </w:p>
    <w:p w:rsidR="00ED12C0" w:rsidRDefault="00646D5A">
      <w:pPr>
        <w:pStyle w:val="20"/>
        <w:framePr w:w="9365" w:h="14438" w:hRule="exact" w:wrap="none" w:vAnchor="page" w:hAnchor="page" w:x="1566" w:y="1136"/>
        <w:shd w:val="clear" w:color="auto" w:fill="auto"/>
        <w:spacing w:line="365" w:lineRule="exact"/>
      </w:pPr>
      <w:r>
        <w:rPr>
          <w:rStyle w:val="21"/>
        </w:rPr>
        <w:t>формирование базы данных партнерских организаций, оказывающих</w:t>
      </w:r>
      <w:r>
        <w:rPr>
          <w:rStyle w:val="21"/>
        </w:rPr>
        <w:t xml:space="preserve"> содействие в трудоустройстве инвалидов и лиц с ОВЗ.</w:t>
      </w:r>
    </w:p>
    <w:p w:rsidR="00ED12C0" w:rsidRDefault="00646D5A">
      <w:pPr>
        <w:pStyle w:val="20"/>
        <w:framePr w:w="9365" w:h="14438" w:hRule="exact" w:wrap="none" w:vAnchor="page" w:hAnchor="page" w:x="1566" w:y="1136"/>
        <w:shd w:val="clear" w:color="auto" w:fill="auto"/>
        <w:spacing w:line="365" w:lineRule="exact"/>
      </w:pPr>
      <w:r>
        <w:rPr>
          <w:rStyle w:val="21"/>
        </w:rPr>
        <w:t xml:space="preserve">Структурное подразделение, оказывающее содействие в трудоустройстве инвалидам и лицам с ОВЗ, должно быть архитектурно доступно, помещения оснащены с учетом потребностей людей с инвалидностью различных </w:t>
      </w:r>
      <w:r>
        <w:rPr>
          <w:rStyle w:val="21"/>
        </w:rPr>
        <w:t>нозологических групп.</w:t>
      </w:r>
    </w:p>
    <w:p w:rsidR="00ED12C0" w:rsidRDefault="00646D5A">
      <w:pPr>
        <w:pStyle w:val="20"/>
        <w:framePr w:w="9365" w:h="14438" w:hRule="exact" w:wrap="none" w:vAnchor="page" w:hAnchor="page" w:x="1566" w:y="1136"/>
        <w:shd w:val="clear" w:color="auto" w:fill="auto"/>
      </w:pPr>
      <w:r>
        <w:rPr>
          <w:rStyle w:val="21"/>
        </w:rPr>
        <w:t>Структура и требования к кадровому составу такого подразделения устанавливаются образовательной организацией на основании локального нормативного акта. Квалификационные требования к работникам определяются на основании раздела «Квалификационные характерист</w:t>
      </w:r>
      <w:r>
        <w:rPr>
          <w:rStyle w:val="21"/>
        </w:rPr>
        <w:t xml:space="preserve">ики должностей руководителей и специалистов высшего профессионального и дополнительного профессионального образования» приказа Минздравсоцразвития России от 11 января 2011 года </w:t>
      </w:r>
      <w:r>
        <w:rPr>
          <w:rStyle w:val="21"/>
          <w:lang w:val="en-US" w:eastAsia="en-US" w:bidi="en-US"/>
        </w:rPr>
        <w:t>N</w:t>
      </w:r>
      <w:r w:rsidRPr="00FC2867">
        <w:rPr>
          <w:rStyle w:val="21"/>
          <w:lang w:eastAsia="en-US" w:bidi="en-US"/>
        </w:rPr>
        <w:t xml:space="preserve"> </w:t>
      </w:r>
      <w:r>
        <w:rPr>
          <w:rStyle w:val="21"/>
        </w:rPr>
        <w:t>1н «Об утверждении</w:t>
      </w:r>
    </w:p>
    <w:p w:rsidR="00ED12C0" w:rsidRDefault="00ED12C0">
      <w:pPr>
        <w:rPr>
          <w:sz w:val="2"/>
          <w:szCs w:val="2"/>
        </w:rPr>
        <w:sectPr w:rsidR="00ED12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2C0" w:rsidRDefault="00646D5A">
      <w:pPr>
        <w:pStyle w:val="20"/>
        <w:framePr w:w="9590" w:h="14458" w:hRule="exact" w:wrap="none" w:vAnchor="page" w:hAnchor="page" w:x="1453" w:y="1114"/>
        <w:shd w:val="clear" w:color="auto" w:fill="auto"/>
        <w:spacing w:line="355" w:lineRule="exact"/>
        <w:ind w:left="160"/>
      </w:pPr>
      <w:r>
        <w:rPr>
          <w:rStyle w:val="21"/>
        </w:rPr>
        <w:t>Единого квалификационного справочник</w:t>
      </w:r>
      <w:r>
        <w:rPr>
          <w:rStyle w:val="21"/>
        </w:rPr>
        <w:t xml:space="preserve">а должностей руководителей, специалистов и служащих» (далее - приказ Минздравсоцразвития России) и раздела «Квалификационные характеристики должностей работников образования» приказа Минздравсоцразвития России от 26 августа 2010 года </w:t>
      </w:r>
      <w:r>
        <w:rPr>
          <w:rStyle w:val="21"/>
          <w:lang w:val="en-US" w:eastAsia="en-US" w:bidi="en-US"/>
        </w:rPr>
        <w:t>N</w:t>
      </w:r>
      <w:r w:rsidRPr="00FC2867">
        <w:rPr>
          <w:rStyle w:val="21"/>
          <w:lang w:eastAsia="en-US" w:bidi="en-US"/>
        </w:rPr>
        <w:t xml:space="preserve"> </w:t>
      </w:r>
      <w:r>
        <w:rPr>
          <w:rStyle w:val="21"/>
        </w:rPr>
        <w:t>761н</w:t>
      </w:r>
    </w:p>
    <w:p w:rsidR="00ED12C0" w:rsidRDefault="00646D5A">
      <w:pPr>
        <w:pStyle w:val="20"/>
        <w:framePr w:w="9590" w:h="14458" w:hRule="exact" w:wrap="none" w:vAnchor="page" w:hAnchor="page" w:x="1453" w:y="1114"/>
        <w:shd w:val="clear" w:color="auto" w:fill="auto"/>
        <w:spacing w:line="365" w:lineRule="exact"/>
        <w:ind w:left="160"/>
      </w:pPr>
      <w:r>
        <w:rPr>
          <w:rStyle w:val="21"/>
        </w:rPr>
        <w:t>«Об утверждении</w:t>
      </w:r>
      <w:r>
        <w:rPr>
          <w:rStyle w:val="21"/>
        </w:rPr>
        <w:t xml:space="preserve"> Единого квалификационного справочника должностей руководителей, специалистов и служащих». В случае отсутствия должности в приказе Минздравсоцразвития России обязательным требованием к сотруднику подразделения является наличие высшего образования без предъ</w:t>
      </w:r>
      <w:r>
        <w:rPr>
          <w:rStyle w:val="21"/>
        </w:rPr>
        <w:t>явления требований к стажу работы или наличие среднего профессионального образования и стаж работа по направлению профессиональной деятельности не менее 3 лет.</w:t>
      </w:r>
    </w:p>
    <w:p w:rsidR="00ED12C0" w:rsidRDefault="00646D5A">
      <w:pPr>
        <w:pStyle w:val="20"/>
        <w:framePr w:w="9590" w:h="14458" w:hRule="exact" w:wrap="none" w:vAnchor="page" w:hAnchor="page" w:x="1453" w:y="1114"/>
        <w:shd w:val="clear" w:color="auto" w:fill="auto"/>
        <w:spacing w:line="365" w:lineRule="exact"/>
        <w:ind w:left="160"/>
      </w:pPr>
      <w:r>
        <w:rPr>
          <w:rStyle w:val="21"/>
        </w:rPr>
        <w:t>В штатном расписании должны быть ставки психолога, дефектолога (олигофренопедагога, тифлопедагог</w:t>
      </w:r>
      <w:r>
        <w:rPr>
          <w:rStyle w:val="21"/>
        </w:rPr>
        <w:t>а, сурдопедагога), ассистента, тьютора, социального педагога) и других специалистов, обеспечивающих профессиональную ориентацию и содействие в поиске работы.</w:t>
      </w:r>
    </w:p>
    <w:p w:rsidR="00ED12C0" w:rsidRDefault="00646D5A">
      <w:pPr>
        <w:pStyle w:val="20"/>
        <w:framePr w:w="9590" w:h="14458" w:hRule="exact" w:wrap="none" w:vAnchor="page" w:hAnchor="page" w:x="1453" w:y="1114"/>
        <w:shd w:val="clear" w:color="auto" w:fill="auto"/>
        <w:spacing w:line="365" w:lineRule="exact"/>
        <w:ind w:left="160"/>
      </w:pPr>
      <w:r>
        <w:rPr>
          <w:rStyle w:val="21"/>
        </w:rPr>
        <w:t>Источники финансирования работы структурного подразделения, оказывающего содействие в трудоустройс</w:t>
      </w:r>
      <w:r>
        <w:rPr>
          <w:rStyle w:val="21"/>
        </w:rPr>
        <w:t>тве, в том числе инвалидам и лицам с ОВЗ, определяются образовательной организацией самостоятельно.</w:t>
      </w:r>
    </w:p>
    <w:p w:rsidR="00ED12C0" w:rsidRDefault="00646D5A">
      <w:pPr>
        <w:pStyle w:val="10"/>
        <w:framePr w:w="9590" w:h="14458" w:hRule="exact" w:wrap="none" w:vAnchor="page" w:hAnchor="page" w:x="1453" w:y="1114"/>
        <w:numPr>
          <w:ilvl w:val="0"/>
          <w:numId w:val="1"/>
        </w:numPr>
        <w:shd w:val="clear" w:color="auto" w:fill="auto"/>
        <w:tabs>
          <w:tab w:val="left" w:pos="497"/>
        </w:tabs>
        <w:spacing w:before="0"/>
        <w:ind w:left="160"/>
      </w:pPr>
      <w:bookmarkStart w:id="2" w:name="bookmark2"/>
      <w:r>
        <w:rPr>
          <w:rStyle w:val="11"/>
          <w:b/>
          <w:bCs/>
        </w:rPr>
        <w:t>Основные направления работы с обучающимися инвалидами по содействию трудоустройству</w:t>
      </w:r>
      <w:bookmarkEnd w:id="2"/>
    </w:p>
    <w:p w:rsidR="00ED12C0" w:rsidRDefault="00646D5A">
      <w:pPr>
        <w:pStyle w:val="20"/>
        <w:framePr w:w="9590" w:h="14458" w:hRule="exact" w:wrap="none" w:vAnchor="page" w:hAnchor="page" w:x="1453" w:y="1114"/>
        <w:shd w:val="clear" w:color="auto" w:fill="auto"/>
        <w:spacing w:line="355" w:lineRule="exact"/>
        <w:ind w:left="160"/>
      </w:pPr>
      <w:r>
        <w:rPr>
          <w:rStyle w:val="21"/>
        </w:rPr>
        <w:t>Основные направления работы с обучающимися инвалидами и лицами с ОВЗ в ч</w:t>
      </w:r>
      <w:r>
        <w:rPr>
          <w:rStyle w:val="21"/>
        </w:rPr>
        <w:t>асти системного выстраивания индивидуальной траектории карьеры и содействия трудоустройству:</w:t>
      </w:r>
    </w:p>
    <w:p w:rsidR="00ED12C0" w:rsidRDefault="00646D5A">
      <w:pPr>
        <w:pStyle w:val="20"/>
        <w:framePr w:w="9590" w:h="14458" w:hRule="exact" w:wrap="none" w:vAnchor="page" w:hAnchor="page" w:x="1453" w:y="1114"/>
        <w:shd w:val="clear" w:color="auto" w:fill="auto"/>
        <w:spacing w:line="360" w:lineRule="exact"/>
        <w:ind w:left="160" w:right="1480"/>
      </w:pPr>
      <w:r>
        <w:rPr>
          <w:rStyle w:val="21"/>
        </w:rPr>
        <w:t>профессиональная ориентация, профессиональная информация, профессиональная консультация, профессиональный подбор, профессиональный отбор, профессиональная, произво</w:t>
      </w:r>
      <w:r>
        <w:rPr>
          <w:rStyle w:val="21"/>
        </w:rPr>
        <w:t>дственная и социальная адаптация;</w:t>
      </w:r>
    </w:p>
    <w:p w:rsidR="00ED12C0" w:rsidRDefault="00646D5A">
      <w:pPr>
        <w:pStyle w:val="20"/>
        <w:framePr w:w="9590" w:h="14458" w:hRule="exact" w:wrap="none" w:vAnchor="page" w:hAnchor="page" w:x="1453" w:y="1114"/>
        <w:shd w:val="clear" w:color="auto" w:fill="auto"/>
        <w:spacing w:line="350" w:lineRule="exact"/>
        <w:ind w:left="160" w:right="1480"/>
      </w:pPr>
      <w:r>
        <w:rPr>
          <w:rStyle w:val="21"/>
        </w:rPr>
        <w:t>системная работа в части выстраивания индивидуальной карьеры и содействия трудоустройству;</w:t>
      </w:r>
    </w:p>
    <w:p w:rsidR="00ED12C0" w:rsidRDefault="00646D5A">
      <w:pPr>
        <w:pStyle w:val="20"/>
        <w:framePr w:w="9590" w:h="14458" w:hRule="exact" w:wrap="none" w:vAnchor="page" w:hAnchor="page" w:x="1453" w:y="1114"/>
        <w:shd w:val="clear" w:color="auto" w:fill="auto"/>
        <w:spacing w:line="331" w:lineRule="exact"/>
        <w:ind w:left="160"/>
      </w:pPr>
      <w:r>
        <w:rPr>
          <w:rStyle w:val="21"/>
        </w:rPr>
        <w:t>организация и проведение психологического и профессионального тестирования;</w:t>
      </w:r>
    </w:p>
    <w:p w:rsidR="00ED12C0" w:rsidRDefault="00646D5A">
      <w:pPr>
        <w:pStyle w:val="20"/>
        <w:framePr w:w="9590" w:h="14458" w:hRule="exact" w:wrap="none" w:vAnchor="page" w:hAnchor="page" w:x="1453" w:y="1114"/>
        <w:shd w:val="clear" w:color="auto" w:fill="auto"/>
        <w:spacing w:line="350" w:lineRule="exact"/>
        <w:ind w:left="160"/>
      </w:pPr>
      <w:r>
        <w:rPr>
          <w:rStyle w:val="21"/>
        </w:rPr>
        <w:t xml:space="preserve">проведение тренингов, деловых профориентационных игр, </w:t>
      </w:r>
      <w:r>
        <w:rPr>
          <w:rStyle w:val="21"/>
        </w:rPr>
        <w:t>ярмарок учебных и рабочих мест, справочно-информационных бесед, профессиональных экскурсий,</w:t>
      </w:r>
    </w:p>
    <w:p w:rsidR="00ED12C0" w:rsidRDefault="00646D5A">
      <w:pPr>
        <w:pStyle w:val="20"/>
        <w:framePr w:w="9590" w:h="14458" w:hRule="exact" w:wrap="none" w:vAnchor="page" w:hAnchor="page" w:x="1453" w:y="1114"/>
        <w:shd w:val="clear" w:color="auto" w:fill="auto"/>
        <w:spacing w:line="365" w:lineRule="exact"/>
        <w:ind w:firstLine="160"/>
      </w:pPr>
      <w:r>
        <w:rPr>
          <w:rStyle w:val="21"/>
        </w:rPr>
        <w:t>конкурсов, выставок и сочинений на тему выбора профессии; организация постдипломного сопровождения выпускников с инвалидностью в период профессиональной адаптации н</w:t>
      </w:r>
      <w:r>
        <w:rPr>
          <w:rStyle w:val="21"/>
        </w:rPr>
        <w:t>а предприятиях.</w:t>
      </w:r>
    </w:p>
    <w:p w:rsidR="00ED12C0" w:rsidRDefault="00646D5A">
      <w:pPr>
        <w:pStyle w:val="20"/>
        <w:framePr w:w="9590" w:h="14458" w:hRule="exact" w:wrap="none" w:vAnchor="page" w:hAnchor="page" w:x="1453" w:y="1114"/>
        <w:shd w:val="clear" w:color="auto" w:fill="auto"/>
        <w:spacing w:line="280" w:lineRule="exact"/>
      </w:pPr>
      <w:r>
        <w:rPr>
          <w:rStyle w:val="21"/>
        </w:rPr>
        <w:t>Возможно также создание производственных и творческих мастерских с</w:t>
      </w:r>
    </w:p>
    <w:p w:rsidR="00ED12C0" w:rsidRDefault="00ED12C0">
      <w:pPr>
        <w:rPr>
          <w:sz w:val="2"/>
          <w:szCs w:val="2"/>
        </w:rPr>
        <w:sectPr w:rsidR="00ED12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2C0" w:rsidRDefault="00646D5A">
      <w:pPr>
        <w:pStyle w:val="20"/>
        <w:framePr w:w="9590" w:h="5485" w:hRule="exact" w:wrap="none" w:vAnchor="page" w:hAnchor="page" w:x="1453" w:y="1110"/>
        <w:shd w:val="clear" w:color="auto" w:fill="auto"/>
        <w:spacing w:line="360" w:lineRule="exact"/>
        <w:ind w:left="220"/>
      </w:pPr>
      <w:r>
        <w:rPr>
          <w:rStyle w:val="21"/>
        </w:rPr>
        <w:t>целью привития профессиональных навыков и выявления склонностей. Системная работа с обучающимися, относящимися к категории инвалидов лиц с ОВЗ, начинае</w:t>
      </w:r>
      <w:r>
        <w:rPr>
          <w:rStyle w:val="21"/>
        </w:rPr>
        <w:t>тся с внесения в базу данных информации о группе инвалидности, нозологии, степени ограничения возможностей, сведений индивидуальной программы реабилитации, о профессии, специальности, направлении подготовки, по которой студент обучается, об увлечениях  (хо</w:t>
      </w:r>
      <w:r>
        <w:rPr>
          <w:rStyle w:val="21"/>
        </w:rPr>
        <w:t>бби), о желании получить дополнительное образование (с указанием направлений), о требованиях к будущей работе. Данная информация может быть получена методом анкетирования или собеседования.</w:t>
      </w:r>
    </w:p>
    <w:p w:rsidR="00ED12C0" w:rsidRDefault="00646D5A">
      <w:pPr>
        <w:pStyle w:val="20"/>
        <w:framePr w:w="9590" w:h="5485" w:hRule="exact" w:wrap="none" w:vAnchor="page" w:hAnchor="page" w:x="1453" w:y="1110"/>
        <w:shd w:val="clear" w:color="auto" w:fill="auto"/>
        <w:spacing w:line="355" w:lineRule="exact"/>
        <w:ind w:left="220"/>
      </w:pPr>
      <w:r>
        <w:rPr>
          <w:rStyle w:val="21"/>
        </w:rPr>
        <w:t xml:space="preserve">Содействие трудоустройству предполагает совместную деятельность </w:t>
      </w:r>
      <w:r>
        <w:rPr>
          <w:rStyle w:val="21"/>
        </w:rPr>
        <w:t>кураторов групп, ответственных за профориентационное содействие трудоустройству, волонтеров, работников структурного подразделения, ответственного за сопровождение обучения инвалидов и лиц с ОВЗ, работников структурного подразделения , ответственного за со</w:t>
      </w:r>
      <w:r>
        <w:rPr>
          <w:rStyle w:val="21"/>
        </w:rPr>
        <w:t>действие трудоустройству.</w:t>
      </w:r>
    </w:p>
    <w:p w:rsidR="00ED12C0" w:rsidRDefault="00ED12C0">
      <w:pPr>
        <w:rPr>
          <w:sz w:val="2"/>
          <w:szCs w:val="2"/>
        </w:rPr>
        <w:sectPr w:rsidR="00ED12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2C0" w:rsidRDefault="00646D5A">
      <w:pPr>
        <w:pStyle w:val="10"/>
        <w:framePr w:w="9389" w:h="13700" w:hRule="exact" w:wrap="none" w:vAnchor="page" w:hAnchor="page" w:x="1568" w:y="1609"/>
        <w:numPr>
          <w:ilvl w:val="0"/>
          <w:numId w:val="1"/>
        </w:numPr>
        <w:shd w:val="clear" w:color="auto" w:fill="auto"/>
        <w:spacing w:before="0"/>
      </w:pPr>
      <w:bookmarkStart w:id="3" w:name="bookmark3"/>
      <w:r>
        <w:rPr>
          <w:rStyle w:val="11"/>
          <w:b/>
          <w:bCs/>
        </w:rPr>
        <w:t>Психологическое сопровождение при содействии трудоустройству выпускников образовательных организаций с инвалидностью</w:t>
      </w:r>
      <w:bookmarkEnd w:id="3"/>
    </w:p>
    <w:p w:rsidR="00ED12C0" w:rsidRDefault="00646D5A">
      <w:pPr>
        <w:pStyle w:val="20"/>
        <w:framePr w:w="9389" w:h="13700" w:hRule="exact" w:wrap="none" w:vAnchor="page" w:hAnchor="page" w:x="1568" w:y="1609"/>
        <w:shd w:val="clear" w:color="auto" w:fill="auto"/>
        <w:spacing w:line="365" w:lineRule="exact"/>
      </w:pPr>
      <w:r>
        <w:rPr>
          <w:rStyle w:val="21"/>
        </w:rPr>
        <w:t>Работа с психологом при самоопределении и построении индивидуальной карьеры является важным</w:t>
      </w:r>
      <w:r>
        <w:rPr>
          <w:rStyle w:val="21"/>
        </w:rPr>
        <w:t xml:space="preserve"> этапом в процессе трудоустройства. Ниже приведены методы профессиональной психодиагностики, которые могут быть использованы психологом- профконсультантом:</w:t>
      </w:r>
    </w:p>
    <w:p w:rsidR="00ED12C0" w:rsidRDefault="00646D5A">
      <w:pPr>
        <w:pStyle w:val="20"/>
        <w:framePr w:w="9389" w:h="13700" w:hRule="exact" w:wrap="none" w:vAnchor="page" w:hAnchor="page" w:x="1568" w:y="1609"/>
        <w:numPr>
          <w:ilvl w:val="0"/>
          <w:numId w:val="2"/>
        </w:numPr>
        <w:shd w:val="clear" w:color="auto" w:fill="auto"/>
        <w:tabs>
          <w:tab w:val="left" w:pos="360"/>
        </w:tabs>
        <w:spacing w:line="365" w:lineRule="exact"/>
        <w:jc w:val="both"/>
      </w:pPr>
      <w:r>
        <w:rPr>
          <w:rStyle w:val="21"/>
        </w:rPr>
        <w:t>беседы-интервью закрытого типа (по строго обозначенным вопросам);</w:t>
      </w:r>
    </w:p>
    <w:p w:rsidR="00ED12C0" w:rsidRDefault="00646D5A">
      <w:pPr>
        <w:pStyle w:val="20"/>
        <w:framePr w:w="9389" w:h="13700" w:hRule="exact" w:wrap="none" w:vAnchor="page" w:hAnchor="page" w:x="1568" w:y="1609"/>
        <w:numPr>
          <w:ilvl w:val="0"/>
          <w:numId w:val="2"/>
        </w:numPr>
        <w:shd w:val="clear" w:color="auto" w:fill="auto"/>
        <w:tabs>
          <w:tab w:val="left" w:pos="377"/>
        </w:tabs>
        <w:spacing w:line="365" w:lineRule="exact"/>
      </w:pPr>
      <w:r>
        <w:rPr>
          <w:rStyle w:val="21"/>
        </w:rPr>
        <w:t>открытые беседы-интервью (с возмож</w:t>
      </w:r>
      <w:r>
        <w:rPr>
          <w:rStyle w:val="21"/>
        </w:rPr>
        <w:t>ностью отвлечения от заранее заготовленных вопросов);</w:t>
      </w:r>
    </w:p>
    <w:p w:rsidR="00ED12C0" w:rsidRDefault="00646D5A">
      <w:pPr>
        <w:pStyle w:val="20"/>
        <w:framePr w:w="9389" w:h="13700" w:hRule="exact" w:wrap="none" w:vAnchor="page" w:hAnchor="page" w:x="1568" w:y="1609"/>
        <w:numPr>
          <w:ilvl w:val="0"/>
          <w:numId w:val="2"/>
        </w:numPr>
        <w:shd w:val="clear" w:color="auto" w:fill="auto"/>
        <w:tabs>
          <w:tab w:val="left" w:pos="373"/>
        </w:tabs>
        <w:spacing w:line="365" w:lineRule="exact"/>
      </w:pPr>
      <w:r>
        <w:rPr>
          <w:rStyle w:val="21"/>
        </w:rPr>
        <w:t>опросники профессиональной мотивации (для инвалидов и лиц с ОВЗ, выбирающих массовые профессии, то есть пригодные для большинства);</w:t>
      </w:r>
    </w:p>
    <w:p w:rsidR="00ED12C0" w:rsidRDefault="00646D5A">
      <w:pPr>
        <w:pStyle w:val="20"/>
        <w:framePr w:w="9389" w:h="13700" w:hRule="exact" w:wrap="none" w:vAnchor="page" w:hAnchor="page" w:x="1568" w:y="1609"/>
        <w:numPr>
          <w:ilvl w:val="0"/>
          <w:numId w:val="2"/>
        </w:numPr>
        <w:shd w:val="clear" w:color="auto" w:fill="auto"/>
        <w:tabs>
          <w:tab w:val="left" w:pos="373"/>
        </w:tabs>
        <w:spacing w:line="365" w:lineRule="exact"/>
      </w:pPr>
      <w:r>
        <w:rPr>
          <w:rStyle w:val="21"/>
        </w:rPr>
        <w:t xml:space="preserve">опросники профессиональных способностей (используются применительно к </w:t>
      </w:r>
      <w:r>
        <w:rPr>
          <w:rStyle w:val="21"/>
        </w:rPr>
        <w:t>профессиям с особыми условиями труда: при работе с объемными опросниками для удобства проведения и обработки желательно отдавать предпочтение их компьютерным версиям, а также использовать возможности группового тестирования);</w:t>
      </w:r>
    </w:p>
    <w:p w:rsidR="00ED12C0" w:rsidRDefault="00646D5A">
      <w:pPr>
        <w:pStyle w:val="20"/>
        <w:framePr w:w="9389" w:h="13700" w:hRule="exact" w:wrap="none" w:vAnchor="page" w:hAnchor="page" w:x="1568" w:y="1609"/>
        <w:numPr>
          <w:ilvl w:val="0"/>
          <w:numId w:val="2"/>
        </w:numPr>
        <w:shd w:val="clear" w:color="auto" w:fill="auto"/>
        <w:tabs>
          <w:tab w:val="left" w:pos="377"/>
        </w:tabs>
        <w:spacing w:line="365" w:lineRule="exact"/>
      </w:pPr>
      <w:r>
        <w:rPr>
          <w:rStyle w:val="21"/>
        </w:rPr>
        <w:t xml:space="preserve">личностные опросники </w:t>
      </w:r>
      <w:r>
        <w:rPr>
          <w:rStyle w:val="21"/>
        </w:rPr>
        <w:t>(раскрывают поступки человека в ответственные моменты жизни, диагностируют способности осмыслять свою жизнь, самооценки, структуры ценностей и т.п., способствуют самопознанию лица с инвалидностью и ОВЗ самоопределению на основе более глубоких знаний о себе</w:t>
      </w:r>
      <w:r>
        <w:rPr>
          <w:rStyle w:val="21"/>
        </w:rPr>
        <w:t>);</w:t>
      </w:r>
    </w:p>
    <w:p w:rsidR="00ED12C0" w:rsidRDefault="00646D5A">
      <w:pPr>
        <w:pStyle w:val="20"/>
        <w:framePr w:w="9389" w:h="13700" w:hRule="exact" w:wrap="none" w:vAnchor="page" w:hAnchor="page" w:x="1568" w:y="1609"/>
        <w:numPr>
          <w:ilvl w:val="0"/>
          <w:numId w:val="2"/>
        </w:numPr>
        <w:shd w:val="clear" w:color="auto" w:fill="auto"/>
        <w:tabs>
          <w:tab w:val="left" w:pos="368"/>
        </w:tabs>
        <w:spacing w:line="365" w:lineRule="exact"/>
        <w:jc w:val="both"/>
      </w:pPr>
      <w:r>
        <w:rPr>
          <w:rStyle w:val="21"/>
        </w:rPr>
        <w:t>психофизиологические обследования;</w:t>
      </w:r>
    </w:p>
    <w:p w:rsidR="00ED12C0" w:rsidRDefault="00646D5A">
      <w:pPr>
        <w:pStyle w:val="20"/>
        <w:framePr w:w="9389" w:h="13700" w:hRule="exact" w:wrap="none" w:vAnchor="page" w:hAnchor="page" w:x="1568" w:y="1609"/>
        <w:numPr>
          <w:ilvl w:val="0"/>
          <w:numId w:val="2"/>
        </w:numPr>
        <w:shd w:val="clear" w:color="auto" w:fill="auto"/>
        <w:tabs>
          <w:tab w:val="left" w:pos="382"/>
        </w:tabs>
        <w:spacing w:line="365" w:lineRule="exact"/>
      </w:pPr>
      <w:r>
        <w:rPr>
          <w:rStyle w:val="21"/>
        </w:rPr>
        <w:t>«профессиональные пробы» в специально организованном учебном процессе (требуют материальных затрат на создание мастерских, обеспечение вовлеченности фирм и организаций - потенциальных работодателей).</w:t>
      </w:r>
    </w:p>
    <w:p w:rsidR="00ED12C0" w:rsidRDefault="00646D5A">
      <w:pPr>
        <w:pStyle w:val="20"/>
        <w:framePr w:w="9389" w:h="13700" w:hRule="exact" w:wrap="none" w:vAnchor="page" w:hAnchor="page" w:x="1568" w:y="1609"/>
        <w:shd w:val="clear" w:color="auto" w:fill="auto"/>
        <w:spacing w:line="365" w:lineRule="exact"/>
      </w:pPr>
      <w:r>
        <w:rPr>
          <w:rStyle w:val="21"/>
        </w:rPr>
        <w:t>Важным аспектом со</w:t>
      </w:r>
      <w:r>
        <w:rPr>
          <w:rStyle w:val="21"/>
        </w:rPr>
        <w:t>действия трудоустройству являются методы морально-эмоциональной поддержки инвалидов и лиц-с ОВЗ:</w:t>
      </w:r>
    </w:p>
    <w:p w:rsidR="00ED12C0" w:rsidRDefault="00646D5A">
      <w:pPr>
        <w:pStyle w:val="20"/>
        <w:framePr w:w="9389" w:h="13700" w:hRule="exact" w:wrap="none" w:vAnchor="page" w:hAnchor="page" w:x="1568" w:y="1609"/>
        <w:numPr>
          <w:ilvl w:val="0"/>
          <w:numId w:val="3"/>
        </w:numPr>
        <w:shd w:val="clear" w:color="auto" w:fill="auto"/>
        <w:tabs>
          <w:tab w:val="left" w:pos="368"/>
        </w:tabs>
        <w:spacing w:line="365" w:lineRule="exact"/>
      </w:pPr>
      <w:r>
        <w:rPr>
          <w:rStyle w:val="21"/>
        </w:rPr>
        <w:t>группы общения (в профориентации чаще используются для создания благоприятной атмосферы взаимодействия, но не для решения собственно профконсультационных пробл</w:t>
      </w:r>
      <w:r>
        <w:rPr>
          <w:rStyle w:val="21"/>
        </w:rPr>
        <w:t>ем);</w:t>
      </w:r>
    </w:p>
    <w:p w:rsidR="00ED12C0" w:rsidRDefault="00646D5A">
      <w:pPr>
        <w:pStyle w:val="20"/>
        <w:framePr w:w="9389" w:h="13700" w:hRule="exact" w:wrap="none" w:vAnchor="page" w:hAnchor="page" w:x="1568" w:y="1609"/>
        <w:numPr>
          <w:ilvl w:val="0"/>
          <w:numId w:val="3"/>
        </w:numPr>
        <w:shd w:val="clear" w:color="auto" w:fill="auto"/>
        <w:tabs>
          <w:tab w:val="left" w:pos="445"/>
        </w:tabs>
        <w:spacing w:line="365" w:lineRule="exact"/>
      </w:pPr>
      <w:r>
        <w:rPr>
          <w:rStyle w:val="21"/>
        </w:rPr>
        <w:t>тренинги общения (позволяют инвалидам и лицам с ОВЗ освоить некоторые коммуникативные навыки поведения при приеме на работу и различных деловых контактах);</w:t>
      </w:r>
    </w:p>
    <w:p w:rsidR="00ED12C0" w:rsidRDefault="00646D5A">
      <w:pPr>
        <w:pStyle w:val="20"/>
        <w:framePr w:w="9389" w:h="13700" w:hRule="exact" w:wrap="none" w:vAnchor="page" w:hAnchor="page" w:x="1568" w:y="1609"/>
        <w:numPr>
          <w:ilvl w:val="0"/>
          <w:numId w:val="3"/>
        </w:numPr>
        <w:shd w:val="clear" w:color="auto" w:fill="auto"/>
        <w:tabs>
          <w:tab w:val="left" w:pos="368"/>
        </w:tabs>
        <w:spacing w:line="365" w:lineRule="exact"/>
        <w:jc w:val="both"/>
      </w:pPr>
      <w:r>
        <w:rPr>
          <w:rStyle w:val="21"/>
        </w:rPr>
        <w:t>методы индивидуальной и групповой психотерапии (позволяют лицу</w:t>
      </w:r>
    </w:p>
    <w:p w:rsidR="00ED12C0" w:rsidRDefault="00646D5A">
      <w:pPr>
        <w:pStyle w:val="20"/>
        <w:framePr w:w="9389" w:h="13700" w:hRule="exact" w:wrap="none" w:vAnchor="page" w:hAnchor="page" w:x="1568" w:y="1609"/>
        <w:shd w:val="clear" w:color="auto" w:fill="auto"/>
        <w:spacing w:line="365" w:lineRule="exact"/>
        <w:jc w:val="both"/>
      </w:pPr>
      <w:r>
        <w:rPr>
          <w:rStyle w:val="21"/>
        </w:rPr>
        <w:t xml:space="preserve">с инвалидностью и ОВЗ лучше </w:t>
      </w:r>
      <w:r>
        <w:rPr>
          <w:rStyle w:val="21"/>
        </w:rPr>
        <w:t>осознать смысл выбираемой деятельности</w:t>
      </w:r>
    </w:p>
    <w:p w:rsidR="00ED12C0" w:rsidRDefault="00ED12C0">
      <w:pPr>
        <w:rPr>
          <w:sz w:val="2"/>
          <w:szCs w:val="2"/>
        </w:rPr>
        <w:sectPr w:rsidR="00ED12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2C0" w:rsidRDefault="00646D5A">
      <w:pPr>
        <w:pStyle w:val="20"/>
        <w:framePr w:w="9451" w:h="14079" w:hRule="exact" w:wrap="none" w:vAnchor="page" w:hAnchor="page" w:x="1537" w:y="1114"/>
        <w:shd w:val="clear" w:color="auto" w:fill="auto"/>
        <w:spacing w:line="365" w:lineRule="exact"/>
      </w:pPr>
      <w:r>
        <w:rPr>
          <w:rStyle w:val="21"/>
        </w:rPr>
        <w:t>или процесса самостоятельного решения проблем, связанных с самоопределением);</w:t>
      </w:r>
    </w:p>
    <w:p w:rsidR="00ED12C0" w:rsidRDefault="00646D5A">
      <w:pPr>
        <w:pStyle w:val="20"/>
        <w:framePr w:w="9451" w:h="14079" w:hRule="exact" w:wrap="none" w:vAnchor="page" w:hAnchor="page" w:x="1537" w:y="1114"/>
        <w:numPr>
          <w:ilvl w:val="0"/>
          <w:numId w:val="3"/>
        </w:numPr>
        <w:shd w:val="clear" w:color="auto" w:fill="auto"/>
        <w:tabs>
          <w:tab w:val="left" w:pos="439"/>
        </w:tabs>
        <w:spacing w:line="365" w:lineRule="exact"/>
      </w:pPr>
      <w:r>
        <w:rPr>
          <w:rStyle w:val="21"/>
        </w:rPr>
        <w:t>различные положительные примеры самоопределения (повышают уверенность лица с инвалидностью и ОВЗ в принципиальной воз</w:t>
      </w:r>
      <w:r>
        <w:rPr>
          <w:rStyle w:val="21"/>
        </w:rPr>
        <w:t>можности разрешения своих проблем);</w:t>
      </w:r>
    </w:p>
    <w:p w:rsidR="00ED12C0" w:rsidRDefault="00646D5A">
      <w:pPr>
        <w:pStyle w:val="20"/>
        <w:framePr w:w="9451" w:h="14079" w:hRule="exact" w:wrap="none" w:vAnchor="page" w:hAnchor="page" w:x="1537" w:y="1114"/>
        <w:numPr>
          <w:ilvl w:val="0"/>
          <w:numId w:val="3"/>
        </w:numPr>
        <w:shd w:val="clear" w:color="auto" w:fill="auto"/>
        <w:tabs>
          <w:tab w:val="left" w:pos="439"/>
        </w:tabs>
        <w:spacing w:line="346" w:lineRule="exact"/>
      </w:pPr>
      <w:r>
        <w:rPr>
          <w:rStyle w:val="21"/>
        </w:rPr>
        <w:t>конкурсы или праздники труда, повышающие престиж конкретных профессий.</w:t>
      </w:r>
    </w:p>
    <w:p w:rsidR="00ED12C0" w:rsidRDefault="00646D5A">
      <w:pPr>
        <w:pStyle w:val="20"/>
        <w:framePr w:w="9451" w:h="14079" w:hRule="exact" w:wrap="none" w:vAnchor="page" w:hAnchor="page" w:x="1537" w:y="1114"/>
        <w:shd w:val="clear" w:color="auto" w:fill="auto"/>
        <w:spacing w:after="304" w:line="365" w:lineRule="exact"/>
      </w:pPr>
      <w:r>
        <w:rPr>
          <w:rStyle w:val="21"/>
        </w:rPr>
        <w:t>Деятельность структурных подразделений по содействию в трудоустройстве выпускников должна предоставлять услуги для студентов с инвалидностью и ОВЗ по</w:t>
      </w:r>
      <w:r>
        <w:rPr>
          <w:rStyle w:val="21"/>
        </w:rPr>
        <w:t xml:space="preserve"> дополнительному обучению. Задачей такого обучения должно стать привитие навыков самопрезентации, грамотного составления резюме, социальной и психологической адаптации в коллективе. С целью формирования предпринимательских компетенций рекомендуется проводи</w:t>
      </w:r>
      <w:r>
        <w:rPr>
          <w:rStyle w:val="21"/>
        </w:rPr>
        <w:t>ть обучение по основам менеджмента и предпринимательской деятельности, юридической и финансовой грамотности, бизнес-планированию и т.п.</w:t>
      </w:r>
    </w:p>
    <w:p w:rsidR="00ED12C0" w:rsidRDefault="00646D5A">
      <w:pPr>
        <w:pStyle w:val="10"/>
        <w:framePr w:w="9451" w:h="14079" w:hRule="exact" w:wrap="none" w:vAnchor="page" w:hAnchor="page" w:x="1537" w:y="1114"/>
        <w:numPr>
          <w:ilvl w:val="0"/>
          <w:numId w:val="1"/>
        </w:numPr>
        <w:shd w:val="clear" w:color="auto" w:fill="auto"/>
        <w:tabs>
          <w:tab w:val="left" w:pos="686"/>
        </w:tabs>
        <w:spacing w:before="0" w:line="360" w:lineRule="exact"/>
      </w:pPr>
      <w:bookmarkStart w:id="4" w:name="bookmark4"/>
      <w:r>
        <w:rPr>
          <w:rStyle w:val="11"/>
          <w:b/>
          <w:bCs/>
        </w:rPr>
        <w:t>Производственная практика и профессиональная адаптация студентов с инвалидностью</w:t>
      </w:r>
      <w:bookmarkEnd w:id="4"/>
    </w:p>
    <w:p w:rsidR="00ED12C0" w:rsidRDefault="00646D5A">
      <w:pPr>
        <w:pStyle w:val="20"/>
        <w:framePr w:w="9451" w:h="14079" w:hRule="exact" w:wrap="none" w:vAnchor="page" w:hAnchor="page" w:x="1537" w:y="1114"/>
        <w:shd w:val="clear" w:color="auto" w:fill="auto"/>
      </w:pPr>
      <w:r>
        <w:rPr>
          <w:rStyle w:val="21"/>
        </w:rPr>
        <w:t xml:space="preserve">С целью проведения производственной </w:t>
      </w:r>
      <w:r>
        <w:rPr>
          <w:rStyle w:val="21"/>
        </w:rPr>
        <w:t>практики как первого этапа будущего трудоустройства обучающихся, относящихся к категории инвалидов и лиц с ОВЗ, в образовательной организации должна быть проведена дополнительная работа с предприятиями, которые рассматриваются как места прохождения практик</w:t>
      </w:r>
      <w:r>
        <w:rPr>
          <w:rStyle w:val="21"/>
        </w:rPr>
        <w:t>и. Такая работа предполагает проведение переговоров с руководством предприятий о готовности принять на практику инвалидов и лиц с ОВЗ. При этом обязателен выезд на предприятие сотрудника структурного подразделения, ответственного за организацию практики, с</w:t>
      </w:r>
      <w:r>
        <w:rPr>
          <w:rStyle w:val="21"/>
        </w:rPr>
        <w:t xml:space="preserve"> целью выяснения наличия на предприятии специальных условий труда с учетом нозологической группы и группы инвалидности обучающегося, а также предварительной беседы с коллективом и проведение разъяснительной и подготовительной работы. При прохождении произв</w:t>
      </w:r>
      <w:r>
        <w:rPr>
          <w:rStyle w:val="21"/>
        </w:rPr>
        <w:t>одственной практики должно быть организовано сопровождение обучающегося на предприятии лицом из числа представителей образовательной организации либо из числа работников предприятия;</w:t>
      </w:r>
    </w:p>
    <w:p w:rsidR="00ED12C0" w:rsidRDefault="00646D5A">
      <w:pPr>
        <w:pStyle w:val="20"/>
        <w:framePr w:w="9451" w:h="14079" w:hRule="exact" w:wrap="none" w:vAnchor="page" w:hAnchor="page" w:x="1537" w:y="1114"/>
        <w:shd w:val="clear" w:color="auto" w:fill="auto"/>
      </w:pPr>
      <w:r>
        <w:rPr>
          <w:rStyle w:val="21"/>
        </w:rPr>
        <w:t>Если у образовательной организации есть структурные подразделения, ведущи</w:t>
      </w:r>
      <w:r>
        <w:rPr>
          <w:rStyle w:val="21"/>
        </w:rPr>
        <w:t>е производственную деятельность, производственные</w:t>
      </w:r>
      <w:r>
        <w:rPr>
          <w:rStyle w:val="22"/>
        </w:rPr>
        <w:t xml:space="preserve"> </w:t>
      </w:r>
      <w:r>
        <w:rPr>
          <w:rStyle w:val="21"/>
        </w:rPr>
        <w:t>и творческие мастерские, бизнес-инкубаторы и т.д., то в них может быть</w:t>
      </w:r>
    </w:p>
    <w:p w:rsidR="00ED12C0" w:rsidRDefault="00ED12C0">
      <w:pPr>
        <w:rPr>
          <w:sz w:val="2"/>
          <w:szCs w:val="2"/>
        </w:rPr>
        <w:sectPr w:rsidR="00ED12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2C0" w:rsidRDefault="00646D5A">
      <w:pPr>
        <w:pStyle w:val="20"/>
        <w:framePr w:w="9499" w:h="14435" w:hRule="exact" w:wrap="none" w:vAnchor="page" w:hAnchor="page" w:x="1513" w:y="1128"/>
        <w:shd w:val="clear" w:color="auto" w:fill="auto"/>
        <w:spacing w:line="360" w:lineRule="exact"/>
        <w:ind w:left="140"/>
      </w:pPr>
      <w:r>
        <w:rPr>
          <w:rStyle w:val="21"/>
        </w:rPr>
        <w:t>на рынке труда субъектов Российской Федерации» в рамках дополнительных мероприятий в сфере занятости населения пр</w:t>
      </w:r>
      <w:r>
        <w:rPr>
          <w:rStyle w:val="21"/>
        </w:rPr>
        <w:t>едусмотрены мероприятия по возмещению работодателям, реализующим программы развития организации, расходов на частичную оплату труда работников, уволенных из иных организаций в связи с ликвидацией либо сокращением численности или штата работников, выпускник</w:t>
      </w:r>
      <w:r>
        <w:rPr>
          <w:rStyle w:val="21"/>
        </w:rPr>
        <w:t>ов профессиональных образовательных организаций и безработных граждан.</w:t>
      </w:r>
    </w:p>
    <w:p w:rsidR="00ED12C0" w:rsidRDefault="00646D5A">
      <w:pPr>
        <w:pStyle w:val="20"/>
        <w:framePr w:w="9499" w:h="14435" w:hRule="exact" w:wrap="none" w:vAnchor="page" w:hAnchor="page" w:x="1513" w:y="1128"/>
        <w:shd w:val="clear" w:color="auto" w:fill="auto"/>
        <w:spacing w:line="360" w:lineRule="exact"/>
        <w:ind w:left="140"/>
      </w:pPr>
      <w:r>
        <w:rPr>
          <w:rStyle w:val="21"/>
        </w:rPr>
        <w:t xml:space="preserve">Целью мероприятия является стимулирование работодателей на создание постоянных и временных рабочих мест, в том числе для выпускников образовательных организаций, включая </w:t>
      </w:r>
      <w:r>
        <w:rPr>
          <w:rStyle w:val="21"/>
        </w:rPr>
        <w:t>выпускников-инвалидов, посредством возмещения затрат работодателю на частичную оплату труда трудоустроенных работников.</w:t>
      </w:r>
    </w:p>
    <w:p w:rsidR="00ED12C0" w:rsidRDefault="00646D5A">
      <w:pPr>
        <w:pStyle w:val="20"/>
        <w:framePr w:w="9499" w:h="14435" w:hRule="exact" w:wrap="none" w:vAnchor="page" w:hAnchor="page" w:x="1513" w:y="1128"/>
        <w:shd w:val="clear" w:color="auto" w:fill="auto"/>
        <w:spacing w:line="360" w:lineRule="exact"/>
        <w:ind w:left="140"/>
      </w:pPr>
      <w:r>
        <w:rPr>
          <w:rStyle w:val="21"/>
        </w:rPr>
        <w:t>Участие выпускников образовательных организаций, трудоустраиваемых на временные рабочие места, способствует приобретению ими трудовых на</w:t>
      </w:r>
      <w:r>
        <w:rPr>
          <w:rStyle w:val="21"/>
        </w:rPr>
        <w:t>выков и адаптации на рабочем месте, повышению конкурентоспособности на рынке труда и расширению возможности трудоустройства на постоянную работу.</w:t>
      </w:r>
    </w:p>
    <w:p w:rsidR="00ED12C0" w:rsidRDefault="00646D5A">
      <w:pPr>
        <w:pStyle w:val="20"/>
        <w:framePr w:w="9499" w:h="14435" w:hRule="exact" w:wrap="none" w:vAnchor="page" w:hAnchor="page" w:x="1513" w:y="1128"/>
        <w:shd w:val="clear" w:color="auto" w:fill="auto"/>
        <w:spacing w:line="365" w:lineRule="exact"/>
        <w:ind w:left="140"/>
      </w:pPr>
      <w:r>
        <w:rPr>
          <w:rStyle w:val="21"/>
        </w:rPr>
        <w:t>Порядок организации проведения отбора программ субъектов Российской Федерации, предусматривающих дополнительны</w:t>
      </w:r>
      <w:r>
        <w:rPr>
          <w:rStyle w:val="21"/>
        </w:rPr>
        <w:t xml:space="preserve">е мероприятия в сфере занятости населения, направленных на снижение напряженности на рынке труда субъектов Российской Федерации, утвержден приказом Минтруда России от 21 марта 2016 года </w:t>
      </w:r>
      <w:r>
        <w:rPr>
          <w:rStyle w:val="21"/>
          <w:lang w:val="en-US" w:eastAsia="en-US" w:bidi="en-US"/>
        </w:rPr>
        <w:t>N</w:t>
      </w:r>
      <w:r w:rsidRPr="00FC2867">
        <w:rPr>
          <w:rStyle w:val="21"/>
          <w:lang w:eastAsia="en-US" w:bidi="en-US"/>
        </w:rPr>
        <w:t xml:space="preserve"> </w:t>
      </w:r>
      <w:r>
        <w:rPr>
          <w:rStyle w:val="21"/>
        </w:rPr>
        <w:t>124н.</w:t>
      </w:r>
    </w:p>
    <w:p w:rsidR="00ED12C0" w:rsidRDefault="00646D5A">
      <w:pPr>
        <w:pStyle w:val="20"/>
        <w:framePr w:w="9499" w:h="14435" w:hRule="exact" w:wrap="none" w:vAnchor="page" w:hAnchor="page" w:x="1513" w:y="1128"/>
        <w:shd w:val="clear" w:color="auto" w:fill="auto"/>
        <w:spacing w:line="365" w:lineRule="exact"/>
        <w:ind w:left="140"/>
      </w:pPr>
      <w:r>
        <w:rPr>
          <w:rStyle w:val="21"/>
        </w:rPr>
        <w:t xml:space="preserve">По результатам отбора, проведенного в соответствии с приказом </w:t>
      </w:r>
      <w:r>
        <w:rPr>
          <w:rStyle w:val="21"/>
        </w:rPr>
        <w:t xml:space="preserve">Минтруда России от 21 марта 2016 года </w:t>
      </w:r>
      <w:r>
        <w:rPr>
          <w:rStyle w:val="21"/>
          <w:lang w:val="en-US" w:eastAsia="en-US" w:bidi="en-US"/>
        </w:rPr>
        <w:t>N</w:t>
      </w:r>
      <w:r w:rsidRPr="00FC2867">
        <w:rPr>
          <w:rStyle w:val="21"/>
          <w:lang w:eastAsia="en-US" w:bidi="en-US"/>
        </w:rPr>
        <w:t xml:space="preserve"> </w:t>
      </w:r>
      <w:r>
        <w:rPr>
          <w:rStyle w:val="21"/>
        </w:rPr>
        <w:t>124н, региональные программы проходят процедуру согласования на межведомственной рабочей группе по рассмотрению и отбору региональных программ субъектов Российской Федерации, предусматривающих дополнительные мероприя</w:t>
      </w:r>
      <w:r>
        <w:rPr>
          <w:rStyle w:val="21"/>
        </w:rPr>
        <w:t>тия в сфере занятости населения, направленные на снижение напряженности на рынке труда субъектов Российской Федерации (далее - региональные программы).</w:t>
      </w:r>
    </w:p>
    <w:p w:rsidR="00ED12C0" w:rsidRDefault="00646D5A">
      <w:pPr>
        <w:pStyle w:val="20"/>
        <w:framePr w:w="9499" w:h="14435" w:hRule="exact" w:wrap="none" w:vAnchor="page" w:hAnchor="page" w:x="1513" w:y="1128"/>
        <w:shd w:val="clear" w:color="auto" w:fill="auto"/>
        <w:spacing w:line="365" w:lineRule="exact"/>
        <w:ind w:firstLine="140"/>
      </w:pPr>
      <w:r>
        <w:rPr>
          <w:rStyle w:val="21"/>
        </w:rPr>
        <w:t>В этой связи органам исполнительной власти субъектов Российской Федерации рекомендуется держать на контр</w:t>
      </w:r>
      <w:r>
        <w:rPr>
          <w:rStyle w:val="21"/>
        </w:rPr>
        <w:t>оле вопрос трудоустройства выпускников-инвалидов и, при необходимости, в целях повышения уровня занятости выпускников-инвалидов рассмотреть возможность участия указанной категории граждан в мероприятии по возмещению затрат на частичную оплату труда привлек</w:t>
      </w:r>
      <w:r>
        <w:rPr>
          <w:rStyle w:val="21"/>
        </w:rPr>
        <w:t>аемых на постоянную и временную работу граждан в рамках указанных дополнительных мероприятий.</w:t>
      </w:r>
    </w:p>
    <w:p w:rsidR="00ED12C0" w:rsidRDefault="00ED12C0">
      <w:pPr>
        <w:rPr>
          <w:sz w:val="2"/>
          <w:szCs w:val="2"/>
        </w:rPr>
        <w:sectPr w:rsidR="00ED12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2C0" w:rsidRDefault="00646D5A">
      <w:pPr>
        <w:pStyle w:val="30"/>
        <w:framePr w:w="9475" w:h="14075" w:hRule="exact" w:wrap="none" w:vAnchor="page" w:hAnchor="page" w:x="1525" w:y="1119"/>
        <w:numPr>
          <w:ilvl w:val="0"/>
          <w:numId w:val="1"/>
        </w:numPr>
        <w:shd w:val="clear" w:color="auto" w:fill="auto"/>
        <w:tabs>
          <w:tab w:val="left" w:pos="773"/>
        </w:tabs>
        <w:spacing w:after="0"/>
      </w:pPr>
      <w:r>
        <w:rPr>
          <w:rStyle w:val="31"/>
          <w:b/>
          <w:bCs/>
        </w:rPr>
        <w:t xml:space="preserve">Организация работы органов исполнительной власти субъектов Российской Федераций, осуществляющих полномочия в области содействия занятости </w:t>
      </w:r>
      <w:r>
        <w:rPr>
          <w:rStyle w:val="31"/>
          <w:b/>
          <w:bCs/>
        </w:rPr>
        <w:t>населения, по содействию трудоустройству выпускников с инвалидностью</w:t>
      </w:r>
    </w:p>
    <w:p w:rsidR="00ED12C0" w:rsidRDefault="00646D5A">
      <w:pPr>
        <w:pStyle w:val="20"/>
        <w:framePr w:w="9475" w:h="14075" w:hRule="exact" w:wrap="none" w:vAnchor="page" w:hAnchor="page" w:x="1525" w:y="1119"/>
        <w:shd w:val="clear" w:color="auto" w:fill="auto"/>
        <w:spacing w:after="296" w:line="365" w:lineRule="exact"/>
      </w:pPr>
      <w:r>
        <w:rPr>
          <w:rStyle w:val="21"/>
        </w:rPr>
        <w:t>В целях создания условий для расширения возможностей трудоустройства выпускников из числа инвалидов и лиц с ограниченными возможностями здоровья органам исполнительной власти субъектов Ро</w:t>
      </w:r>
      <w:r>
        <w:rPr>
          <w:rStyle w:val="21"/>
        </w:rPr>
        <w:t xml:space="preserve">ссийской Федерации следует на основании приказа Минтруда России от 8 мая 2015 года </w:t>
      </w:r>
      <w:r>
        <w:rPr>
          <w:rStyle w:val="21"/>
          <w:lang w:val="en-US" w:eastAsia="en-US" w:bidi="en-US"/>
        </w:rPr>
        <w:t>N</w:t>
      </w:r>
      <w:r w:rsidRPr="00FC2867">
        <w:rPr>
          <w:rStyle w:val="21"/>
          <w:lang w:eastAsia="en-US" w:bidi="en-US"/>
        </w:rPr>
        <w:t xml:space="preserve"> </w:t>
      </w:r>
      <w:r>
        <w:rPr>
          <w:rStyle w:val="21"/>
        </w:rPr>
        <w:t>287 «О мониторинге реализации дополнительных мероприятий в сфере занятости населения, направленных на снижение напряженности на рынке труда субъектов Российской Федерации»</w:t>
      </w:r>
      <w:r>
        <w:rPr>
          <w:rStyle w:val="21"/>
        </w:rPr>
        <w:t xml:space="preserve"> в соответствующие сроки представлять в Минтруд России информацию: о формах обучения, включая программы дистанционного обучения, выпускников образовательных организаций 2015 года из числа инвалидов и лиц с ограниченными возможностями, и специализации образ</w:t>
      </w:r>
      <w:r>
        <w:rPr>
          <w:rStyle w:val="21"/>
        </w:rPr>
        <w:t>ования; о потребности выпускников образовательных организаций 2015 года из числа инвалидов и лиц с ограниченными возможностями в трудоустройстве;</w:t>
      </w:r>
    </w:p>
    <w:p w:rsidR="00ED12C0" w:rsidRDefault="00646D5A">
      <w:pPr>
        <w:pStyle w:val="30"/>
        <w:framePr w:w="9475" w:h="14075" w:hRule="exact" w:wrap="none" w:vAnchor="page" w:hAnchor="page" w:x="1525" w:y="1119"/>
        <w:shd w:val="clear" w:color="auto" w:fill="auto"/>
        <w:spacing w:after="0" w:line="370" w:lineRule="exact"/>
      </w:pPr>
      <w:r>
        <w:rPr>
          <w:rStyle w:val="31"/>
          <w:b/>
          <w:bCs/>
        </w:rPr>
        <w:t xml:space="preserve">7.0 работе органов службы занятости по подбору для выпускников образовательных организаций из числа инвалидов </w:t>
      </w:r>
      <w:r>
        <w:rPr>
          <w:rStyle w:val="31"/>
          <w:b/>
          <w:bCs/>
        </w:rPr>
        <w:t>и лиц с ограниченными возможностями здоровья</w:t>
      </w:r>
    </w:p>
    <w:p w:rsidR="00ED12C0" w:rsidRDefault="00646D5A">
      <w:pPr>
        <w:pStyle w:val="20"/>
        <w:framePr w:w="9475" w:h="14075" w:hRule="exact" w:wrap="none" w:vAnchor="page" w:hAnchor="page" w:x="1525" w:y="1119"/>
        <w:shd w:val="clear" w:color="auto" w:fill="auto"/>
      </w:pPr>
      <w:r>
        <w:rPr>
          <w:rStyle w:val="21"/>
        </w:rPr>
        <w:t>сферы и вида деятельности (включая специальное оборудование рабочего места) в соответствии с их профессиональным образованием, опытом работы, навыками и умениями; индивидуальной программой реабилитации;</w:t>
      </w:r>
    </w:p>
    <w:p w:rsidR="00ED12C0" w:rsidRDefault="00646D5A">
      <w:pPr>
        <w:pStyle w:val="20"/>
        <w:framePr w:w="9475" w:h="14075" w:hRule="exact" w:wrap="none" w:vAnchor="page" w:hAnchor="page" w:x="1525" w:y="1119"/>
        <w:shd w:val="clear" w:color="auto" w:fill="auto"/>
      </w:pPr>
      <w:r>
        <w:rPr>
          <w:rStyle w:val="21"/>
        </w:rPr>
        <w:t>о реализ</w:t>
      </w:r>
      <w:r>
        <w:rPr>
          <w:rStyle w:val="21"/>
        </w:rPr>
        <w:t>ации мер, направленных на трудоустройство и развитие предпринимательской деятельности незанятых выпускников образовательных организаций инвалидов и лиц с ограниченными возможностями, включая услуги по сопровождению.</w:t>
      </w:r>
    </w:p>
    <w:p w:rsidR="00ED12C0" w:rsidRDefault="00646D5A">
      <w:pPr>
        <w:pStyle w:val="20"/>
        <w:framePr w:w="9475" w:h="14075" w:hRule="exact" w:wrap="none" w:vAnchor="page" w:hAnchor="page" w:x="1525" w:y="1119"/>
        <w:shd w:val="clear" w:color="auto" w:fill="auto"/>
      </w:pPr>
      <w:r>
        <w:rPr>
          <w:rStyle w:val="21"/>
        </w:rPr>
        <w:t xml:space="preserve">Трудоустройство выпускников-инвалйдов в </w:t>
      </w:r>
      <w:r>
        <w:rPr>
          <w:rStyle w:val="21"/>
        </w:rPr>
        <w:t>сложных экономических условиях является одной из важнейших совместных задач органов исполнительной власти, образовательных организаций, а также работодателей и самих обучающихся (будущих выпускников).</w:t>
      </w:r>
    </w:p>
    <w:p w:rsidR="00ED12C0" w:rsidRDefault="00646D5A">
      <w:pPr>
        <w:pStyle w:val="20"/>
        <w:framePr w:w="9475" w:h="14075" w:hRule="exact" w:wrap="none" w:vAnchor="page" w:hAnchor="page" w:x="1525" w:y="1119"/>
        <w:shd w:val="clear" w:color="auto" w:fill="auto"/>
      </w:pPr>
      <w:r>
        <w:rPr>
          <w:rStyle w:val="21"/>
        </w:rPr>
        <w:t>В соответствии с постановлением Правительства Российско</w:t>
      </w:r>
      <w:r>
        <w:rPr>
          <w:rStyle w:val="21"/>
        </w:rPr>
        <w:t xml:space="preserve">й Федерации от 29 февраля 2016 года </w:t>
      </w:r>
      <w:r>
        <w:rPr>
          <w:rStyle w:val="21"/>
          <w:lang w:val="en-US" w:eastAsia="en-US" w:bidi="en-US"/>
        </w:rPr>
        <w:t>N</w:t>
      </w:r>
      <w:r w:rsidRPr="00FC2867">
        <w:rPr>
          <w:rStyle w:val="21"/>
          <w:lang w:eastAsia="en-US" w:bidi="en-US"/>
        </w:rPr>
        <w:t xml:space="preserve"> </w:t>
      </w:r>
      <w:r>
        <w:rPr>
          <w:rStyle w:val="21"/>
        </w:rPr>
        <w:t xml:space="preserve">155 «О предоставлении и распределении в 2016 году субсидий из федерального бюджета бюджетам субъектов Российской Федерации на реализацию дополнительных мероприятий в сфере занятости населения, направленных на снижение </w:t>
      </w:r>
      <w:r>
        <w:rPr>
          <w:rStyle w:val="21"/>
        </w:rPr>
        <w:t>напряженности</w:t>
      </w:r>
    </w:p>
    <w:p w:rsidR="00ED12C0" w:rsidRDefault="00ED12C0">
      <w:pPr>
        <w:rPr>
          <w:sz w:val="2"/>
          <w:szCs w:val="2"/>
        </w:rPr>
        <w:sectPr w:rsidR="00ED12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2C0" w:rsidRDefault="00646D5A">
      <w:pPr>
        <w:pStyle w:val="20"/>
        <w:framePr w:w="9365" w:h="12226" w:hRule="exact" w:wrap="none" w:vAnchor="page" w:hAnchor="page" w:x="1580" w:y="1114"/>
        <w:shd w:val="clear" w:color="auto" w:fill="auto"/>
        <w:spacing w:line="365" w:lineRule="exact"/>
      </w:pPr>
      <w:r>
        <w:rPr>
          <w:rStyle w:val="21"/>
        </w:rPr>
        <w:t>организовано прохождение производственной практики при создании специальных условий труда.</w:t>
      </w:r>
    </w:p>
    <w:p w:rsidR="00ED12C0" w:rsidRDefault="00646D5A">
      <w:pPr>
        <w:pStyle w:val="20"/>
        <w:framePr w:w="9365" w:h="12226" w:hRule="exact" w:wrap="none" w:vAnchor="page" w:hAnchor="page" w:x="1580" w:y="1114"/>
        <w:shd w:val="clear" w:color="auto" w:fill="auto"/>
        <w:spacing w:line="365" w:lineRule="exact"/>
      </w:pPr>
      <w:r>
        <w:rPr>
          <w:rStyle w:val="21"/>
        </w:rPr>
        <w:t>Проведение производственной практики в указанных подразделениях позволяет развить не только профессиональные компетенции, но и на</w:t>
      </w:r>
      <w:r>
        <w:rPr>
          <w:rStyle w:val="21"/>
        </w:rPr>
        <w:t>выки самозанятости и предпринимательства.</w:t>
      </w:r>
    </w:p>
    <w:p w:rsidR="00ED12C0" w:rsidRDefault="00646D5A">
      <w:pPr>
        <w:pStyle w:val="20"/>
        <w:framePr w:w="9365" w:h="12226" w:hRule="exact" w:wrap="none" w:vAnchor="page" w:hAnchor="page" w:x="1580" w:y="1114"/>
        <w:shd w:val="clear" w:color="auto" w:fill="auto"/>
        <w:spacing w:line="365" w:lineRule="exact"/>
      </w:pPr>
      <w:r>
        <w:rPr>
          <w:rStyle w:val="21"/>
        </w:rPr>
        <w:t xml:space="preserve">Перспективным механизмом содействия трудоустройству инвалидов и лиц с ОВЗ является производственно-адаптационная практика, то есть специально организованная работа студентов-инвалидов в режиме неполной занятости в </w:t>
      </w:r>
      <w:r>
        <w:rPr>
          <w:rStyle w:val="21"/>
        </w:rPr>
        <w:t>течение одного или более свободных от учебных занятий дней в неделю на предприятиях возможного трудоустройства.</w:t>
      </w:r>
    </w:p>
    <w:p w:rsidR="00ED12C0" w:rsidRDefault="00646D5A">
      <w:pPr>
        <w:pStyle w:val="20"/>
        <w:framePr w:w="9365" w:h="12226" w:hRule="exact" w:wrap="none" w:vAnchor="page" w:hAnchor="page" w:x="1580" w:y="1114"/>
        <w:shd w:val="clear" w:color="auto" w:fill="auto"/>
        <w:spacing w:line="365" w:lineRule="exact"/>
      </w:pPr>
      <w:r>
        <w:rPr>
          <w:rStyle w:val="21"/>
        </w:rPr>
        <w:t>Эта практика носит индивидуальный характер и предназначена для успевающих студентов. Производственная адаптация обычно организуется в виде допол</w:t>
      </w:r>
      <w:r>
        <w:rPr>
          <w:rStyle w:val="21"/>
        </w:rPr>
        <w:t>нительной практики на старших курсах с учетом требований, предъявляемых к практикам в образовательной организации.</w:t>
      </w:r>
    </w:p>
    <w:p w:rsidR="00ED12C0" w:rsidRDefault="00646D5A">
      <w:pPr>
        <w:pStyle w:val="20"/>
        <w:framePr w:w="9365" w:h="12226" w:hRule="exact" w:wrap="none" w:vAnchor="page" w:hAnchor="page" w:x="1580" w:y="1114"/>
        <w:shd w:val="clear" w:color="auto" w:fill="auto"/>
        <w:spacing w:line="365" w:lineRule="exact"/>
      </w:pPr>
      <w:r>
        <w:rPr>
          <w:rStyle w:val="21"/>
        </w:rPr>
        <w:t>Цели такой практики для обучающихся с инвалидностью и ОВЗ: создание дополнительной мотивации для успешного освоения образовательной программы</w:t>
      </w:r>
      <w:r>
        <w:rPr>
          <w:rStyle w:val="21"/>
        </w:rPr>
        <w:t>;</w:t>
      </w:r>
    </w:p>
    <w:p w:rsidR="00ED12C0" w:rsidRDefault="00646D5A">
      <w:pPr>
        <w:pStyle w:val="20"/>
        <w:framePr w:w="9365" w:h="12226" w:hRule="exact" w:wrap="none" w:vAnchor="page" w:hAnchor="page" w:x="1580" w:y="1114"/>
        <w:shd w:val="clear" w:color="auto" w:fill="auto"/>
        <w:spacing w:line="365" w:lineRule="exact"/>
      </w:pPr>
      <w:r>
        <w:rPr>
          <w:rStyle w:val="21"/>
        </w:rPr>
        <w:t>обеспечение интеграции в профессиональное сообщество; овладение своей профессиональной деятельностью на месте возможного трудоустройства с функционально-ориентированной подготовкой к выполняемым в будущем задачам;</w:t>
      </w:r>
    </w:p>
    <w:p w:rsidR="00ED12C0" w:rsidRDefault="00646D5A">
      <w:pPr>
        <w:pStyle w:val="20"/>
        <w:framePr w:w="9365" w:h="12226" w:hRule="exact" w:wrap="none" w:vAnchor="page" w:hAnchor="page" w:x="1580" w:y="1114"/>
        <w:shd w:val="clear" w:color="auto" w:fill="auto"/>
        <w:spacing w:line="365" w:lineRule="exact"/>
        <w:ind w:right="1080"/>
      </w:pPr>
      <w:r>
        <w:rPr>
          <w:rStyle w:val="21"/>
        </w:rPr>
        <w:t xml:space="preserve">приобретение опыта самостоятельной </w:t>
      </w:r>
      <w:r>
        <w:rPr>
          <w:rStyle w:val="21"/>
        </w:rPr>
        <w:t>трудовой деятельности при социальной интеграции в профессиональной среде; закрепление полученных теоретических знаний и применение их в трудовой деятельности;</w:t>
      </w:r>
    </w:p>
    <w:p w:rsidR="00ED12C0" w:rsidRDefault="00646D5A">
      <w:pPr>
        <w:pStyle w:val="20"/>
        <w:framePr w:w="9365" w:h="12226" w:hRule="exact" w:wrap="none" w:vAnchor="page" w:hAnchor="page" w:x="1580" w:y="1114"/>
        <w:shd w:val="clear" w:color="auto" w:fill="auto"/>
        <w:spacing w:line="365" w:lineRule="exact"/>
      </w:pPr>
      <w:r>
        <w:rPr>
          <w:rStyle w:val="21"/>
        </w:rPr>
        <w:t xml:space="preserve">индивидуальный подбор и обустройство рабочего места для последующего трудоустройства и занятости </w:t>
      </w:r>
      <w:r>
        <w:rPr>
          <w:rStyle w:val="21"/>
        </w:rPr>
        <w:t>на постоянной основе после окончания образовательной организации. Производственно-адаптационная практика проводится на основе договоров, заключенных между образовательной организацией и предприятиями, деятельность которых отражает специфику направления под</w:t>
      </w:r>
      <w:r>
        <w:rPr>
          <w:rStyle w:val="21"/>
        </w:rPr>
        <w:t>готовки студента-инвалида и подразумевает возможность будущего трудоустройства.</w:t>
      </w:r>
    </w:p>
    <w:p w:rsidR="00ED12C0" w:rsidRDefault="00ED12C0">
      <w:pPr>
        <w:rPr>
          <w:sz w:val="2"/>
          <w:szCs w:val="2"/>
        </w:rPr>
        <w:sectPr w:rsidR="00ED12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2C0" w:rsidRDefault="00646D5A">
      <w:pPr>
        <w:pStyle w:val="20"/>
        <w:framePr w:w="9446" w:h="14434" w:hRule="exact" w:wrap="none" w:vAnchor="page" w:hAnchor="page" w:x="1539" w:y="1119"/>
        <w:shd w:val="clear" w:color="auto" w:fill="auto"/>
        <w:spacing w:line="365" w:lineRule="exact"/>
      </w:pPr>
      <w:r>
        <w:rPr>
          <w:rStyle w:val="21"/>
        </w:rPr>
        <w:t>Органам службы занятости субъектов Российской Федерации подбор сферы деятельности необходимо осуществлять с учетом сведений о б . образовании, профессиона</w:t>
      </w:r>
      <w:r>
        <w:rPr>
          <w:rStyle w:val="21"/>
        </w:rPr>
        <w:t xml:space="preserve">льной квалификации, состоянии здоровья (на основании индивидуальной программы реабилитации или абилитации инвалида) по профессиям (специальностям), востребованным на рынке труда, овладение которыми повышает возможность выпускников, относящихся к категории </w:t>
      </w:r>
      <w:r>
        <w:rPr>
          <w:rStyle w:val="21"/>
        </w:rPr>
        <w:t>инвалидов, быть интегрированными в общество и конкурентоспособными на рынке труда.</w:t>
      </w:r>
    </w:p>
    <w:p w:rsidR="00ED12C0" w:rsidRDefault="00646D5A">
      <w:pPr>
        <w:pStyle w:val="20"/>
        <w:framePr w:w="9446" w:h="14434" w:hRule="exact" w:wrap="none" w:vAnchor="page" w:hAnchor="page" w:x="1539" w:y="1119"/>
        <w:shd w:val="clear" w:color="auto" w:fill="auto"/>
        <w:spacing w:line="365" w:lineRule="exact"/>
      </w:pPr>
      <w:r>
        <w:rPr>
          <w:rStyle w:val="21"/>
        </w:rPr>
        <w:t>В случае затруднения выпускников, относящихся к категории инвалидов, в выборе сферы поиска подходящей работы им может быть предложена государственная услуга по профессиональ</w:t>
      </w:r>
      <w:r>
        <w:rPr>
          <w:rStyle w:val="21"/>
        </w:rPr>
        <w:t>ной ориентации с целью выявления видов профессиональной деятельности, занятости и компетенций, позволяющих выполнять работу по конкретным профессиям (специальностям), наиболее соответствующим их опыту, индивидуальным способностям и возможностям, а также фи</w:t>
      </w:r>
      <w:r>
        <w:rPr>
          <w:rStyle w:val="21"/>
        </w:rPr>
        <w:t>зическим и психологическим качествам.</w:t>
      </w:r>
    </w:p>
    <w:p w:rsidR="00ED12C0" w:rsidRDefault="00646D5A">
      <w:pPr>
        <w:pStyle w:val="20"/>
        <w:framePr w:w="9446" w:h="14434" w:hRule="exact" w:wrap="none" w:vAnchor="page" w:hAnchor="page" w:x="1539" w:y="1119"/>
        <w:shd w:val="clear" w:color="auto" w:fill="auto"/>
        <w:spacing w:line="365" w:lineRule="exact"/>
      </w:pPr>
      <w:r>
        <w:rPr>
          <w:rStyle w:val="21"/>
        </w:rPr>
        <w:t>В целях оказания содействия в поиске подходящей работы выпускникам профессиональных образовательных организаций и образовательных организаций высшего образования относящимся к категории инвалидов, органам исполнительно</w:t>
      </w:r>
      <w:r>
        <w:rPr>
          <w:rStyle w:val="21"/>
        </w:rPr>
        <w:t>й власти субъектов Российской Федерации, осуществляющим государственное управление в сфере образования, а также в сфере содействия занятости населения, необходимо повышать эффективность взаимодействия с учреждениями медико-социальной экспертизы, общественн</w:t>
      </w:r>
      <w:r>
        <w:rPr>
          <w:rStyle w:val="21"/>
        </w:rPr>
        <w:t>ыми организациями инвалидов, объединениями работодателей и другими заинтересованными организациями, осуществляющими деятельность в области профессиональной реабилитации, профессиональной ориентации и содействия трудоустройству инвалидов.</w:t>
      </w:r>
    </w:p>
    <w:p w:rsidR="00ED12C0" w:rsidRDefault="00646D5A">
      <w:pPr>
        <w:pStyle w:val="10"/>
        <w:framePr w:w="9446" w:h="14434" w:hRule="exact" w:wrap="none" w:vAnchor="page" w:hAnchor="page" w:x="1539" w:y="1119"/>
        <w:shd w:val="clear" w:color="auto" w:fill="auto"/>
        <w:spacing w:before="0"/>
      </w:pPr>
      <w:bookmarkStart w:id="5" w:name="bookmark5"/>
      <w:r>
        <w:rPr>
          <w:rStyle w:val="11"/>
          <w:b/>
          <w:bCs/>
        </w:rPr>
        <w:t>8. Организация вза</w:t>
      </w:r>
      <w:r>
        <w:rPr>
          <w:rStyle w:val="11"/>
          <w:b/>
          <w:bCs/>
        </w:rPr>
        <w:t>имодействия выпускников с инвалидностью с потенциальными работодателями</w:t>
      </w:r>
      <w:bookmarkEnd w:id="5"/>
    </w:p>
    <w:p w:rsidR="00ED12C0" w:rsidRDefault="00646D5A">
      <w:pPr>
        <w:pStyle w:val="20"/>
        <w:framePr w:w="9446" w:h="14434" w:hRule="exact" w:wrap="none" w:vAnchor="page" w:hAnchor="page" w:x="1539" w:y="1119"/>
        <w:shd w:val="clear" w:color="auto" w:fill="auto"/>
        <w:spacing w:line="365" w:lineRule="exact"/>
      </w:pPr>
      <w:r>
        <w:rPr>
          <w:rStyle w:val="21"/>
        </w:rPr>
        <w:t>Организация работы с потенциальными работодателями предполагает ведение базы данных предприятий, готовых трудоустраивать инвалидов, специализированных предприятий инвалидов, а также пр</w:t>
      </w:r>
      <w:r>
        <w:rPr>
          <w:rStyle w:val="21"/>
        </w:rPr>
        <w:t>едприятий, имеющих квоты на трудоустройство указанной категории.</w:t>
      </w:r>
    </w:p>
    <w:p w:rsidR="00ED12C0" w:rsidRDefault="00646D5A">
      <w:pPr>
        <w:pStyle w:val="20"/>
        <w:framePr w:w="9446" w:h="14434" w:hRule="exact" w:wrap="none" w:vAnchor="page" w:hAnchor="page" w:x="1539" w:y="1119"/>
        <w:shd w:val="clear" w:color="auto" w:fill="auto"/>
        <w:spacing w:line="365" w:lineRule="exact"/>
      </w:pPr>
      <w:r>
        <w:rPr>
          <w:rStyle w:val="21"/>
        </w:rPr>
        <w:t>В базе данных необходимо аккумулировать информацию по количеству вакансий для соответствующих нозологических групп, созданных специальных условиях труда по видам деятельности.</w:t>
      </w:r>
    </w:p>
    <w:p w:rsidR="00ED12C0" w:rsidRDefault="00646D5A">
      <w:pPr>
        <w:pStyle w:val="20"/>
        <w:framePr w:w="9446" w:h="14434" w:hRule="exact" w:wrap="none" w:vAnchor="page" w:hAnchor="page" w:x="1539" w:y="1119"/>
        <w:shd w:val="clear" w:color="auto" w:fill="auto"/>
        <w:spacing w:line="365" w:lineRule="exact"/>
      </w:pPr>
      <w:r>
        <w:rPr>
          <w:rStyle w:val="21"/>
        </w:rPr>
        <w:t>Наиболее распро</w:t>
      </w:r>
      <w:r>
        <w:rPr>
          <w:rStyle w:val="21"/>
        </w:rPr>
        <w:t>страненным способом взаимодействия образовательных</w:t>
      </w:r>
    </w:p>
    <w:p w:rsidR="00ED12C0" w:rsidRDefault="00ED12C0">
      <w:pPr>
        <w:rPr>
          <w:sz w:val="2"/>
          <w:szCs w:val="2"/>
        </w:rPr>
        <w:sectPr w:rsidR="00ED12C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12C0" w:rsidRDefault="00646D5A">
      <w:pPr>
        <w:pStyle w:val="20"/>
        <w:framePr w:w="9475" w:h="9598" w:hRule="exact" w:wrap="none" w:vAnchor="page" w:hAnchor="page" w:x="1525" w:y="1124"/>
        <w:shd w:val="clear" w:color="auto" w:fill="auto"/>
        <w:spacing w:line="365" w:lineRule="exact"/>
      </w:pPr>
      <w:r>
        <w:rPr>
          <w:rStyle w:val="21"/>
        </w:rPr>
        <w:t>организаций и работодателей является организация ярмарок вакансий. При проведении таких мероприятий представители предприятий проводят собеседования и индивидуальные консультации с пр</w:t>
      </w:r>
      <w:r>
        <w:rPr>
          <w:rStyle w:val="21"/>
        </w:rPr>
        <w:t>етендентами на рабочее место, ведут разъяснительную работу, информируют о созданных для лиц с инвалидностью и ОВЗ специальных условиях труда. При посещении ярмарок вакансий, проводимых вне образовательной организации, специалисты, ответственные за содейств</w:t>
      </w:r>
      <w:r>
        <w:rPr>
          <w:rStyle w:val="21"/>
        </w:rPr>
        <w:t>ие трудоустройству инвалидов и лиц с ОВЗ, должны удостовериться в том, что не возникнет проблем с архитектурной доступностью, а также будет обеспечена возможность коммуникации между представителями работодателей и трудоустраивающихся.</w:t>
      </w:r>
    </w:p>
    <w:p w:rsidR="00ED12C0" w:rsidRDefault="00646D5A">
      <w:pPr>
        <w:pStyle w:val="20"/>
        <w:framePr w:w="9475" w:h="9598" w:hRule="exact" w:wrap="none" w:vAnchor="page" w:hAnchor="page" w:x="1525" w:y="1124"/>
        <w:shd w:val="clear" w:color="auto" w:fill="auto"/>
        <w:spacing w:line="365" w:lineRule="exact"/>
      </w:pPr>
      <w:r>
        <w:rPr>
          <w:rStyle w:val="21"/>
        </w:rPr>
        <w:t>Взаимодействие с обще</w:t>
      </w:r>
      <w:r>
        <w:rPr>
          <w:rStyle w:val="21"/>
        </w:rPr>
        <w:t>ственными организациями инвалидов (Всероссийским обществом инвалидов, Всероссийским обществом глухих, Всероссийским обществом слепых) и их отделениями в субъектах Российской Федерации позволяет образовательным организациям расширить возможности трудоустрой</w:t>
      </w:r>
      <w:r>
        <w:rPr>
          <w:rStyle w:val="21"/>
        </w:rPr>
        <w:t>ства выпускников-инвалидов, поскольку такие общественные организации имеют как собственную производственную базу, так и информацию о вакансиях в конкретном субъекте Российской Федерации.</w:t>
      </w:r>
    </w:p>
    <w:p w:rsidR="00ED12C0" w:rsidRDefault="00646D5A">
      <w:pPr>
        <w:pStyle w:val="20"/>
        <w:framePr w:w="9475" w:h="9598" w:hRule="exact" w:wrap="none" w:vAnchor="page" w:hAnchor="page" w:x="1525" w:y="1124"/>
        <w:shd w:val="clear" w:color="auto" w:fill="auto"/>
        <w:spacing w:line="365" w:lineRule="exact"/>
      </w:pPr>
      <w:r>
        <w:rPr>
          <w:rStyle w:val="21"/>
        </w:rPr>
        <w:t>Важным аспектов деятельности структуры, ответственной за содействие в</w:t>
      </w:r>
      <w:r>
        <w:rPr>
          <w:rStyle w:val="21"/>
        </w:rPr>
        <w:t xml:space="preserve"> трудоустройстве, является организация сопровождения выпускников- инвалидов и лиц с ОВЗ при трудоустройстве и адаптации на рабочем месте. Для этого рекомендовано за каждым лицом с инвалидностью и ОВЗ при трудоустройстве и во</w:t>
      </w:r>
    </w:p>
    <w:p w:rsidR="00ED12C0" w:rsidRDefault="00646D5A">
      <w:pPr>
        <w:pStyle w:val="20"/>
        <w:framePr w:w="9475" w:h="9598" w:hRule="exact" w:wrap="none" w:vAnchor="page" w:hAnchor="page" w:x="1525" w:y="1124"/>
        <w:shd w:val="clear" w:color="auto" w:fill="auto"/>
        <w:spacing w:line="350" w:lineRule="exact"/>
      </w:pPr>
      <w:r>
        <w:rPr>
          <w:rStyle w:val="21"/>
        </w:rPr>
        <w:t>время адаптационного периода на</w:t>
      </w:r>
      <w:r>
        <w:rPr>
          <w:rStyle w:val="21"/>
        </w:rPr>
        <w:t xml:space="preserve"> рабочем месте закреплять специалиста из образовательной организации.</w:t>
      </w:r>
    </w:p>
    <w:p w:rsidR="00ED12C0" w:rsidRDefault="00ED12C0">
      <w:pPr>
        <w:rPr>
          <w:sz w:val="2"/>
          <w:szCs w:val="2"/>
        </w:rPr>
      </w:pPr>
    </w:p>
    <w:sectPr w:rsidR="00ED12C0" w:rsidSect="00ED12C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D5A" w:rsidRDefault="00646D5A" w:rsidP="00ED12C0">
      <w:r>
        <w:separator/>
      </w:r>
    </w:p>
  </w:endnote>
  <w:endnote w:type="continuationSeparator" w:id="1">
    <w:p w:rsidR="00646D5A" w:rsidRDefault="00646D5A" w:rsidP="00ED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D5A" w:rsidRDefault="00646D5A"/>
  </w:footnote>
  <w:footnote w:type="continuationSeparator" w:id="1">
    <w:p w:rsidR="00646D5A" w:rsidRDefault="00646D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0C6D"/>
    <w:multiLevelType w:val="multilevel"/>
    <w:tmpl w:val="BCA49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390D11"/>
    <w:multiLevelType w:val="multilevel"/>
    <w:tmpl w:val="E4F88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56556E"/>
    <w:multiLevelType w:val="multilevel"/>
    <w:tmpl w:val="2924A7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D12C0"/>
    <w:rsid w:val="00646D5A"/>
    <w:rsid w:val="00ED12C0"/>
    <w:rsid w:val="00FC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12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12C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ED1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ED12C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ED1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ED12C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D1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ED12C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ED12C0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2">
    <w:name w:val="Основной текст (2)"/>
    <w:basedOn w:val="2"/>
    <w:rsid w:val="00ED12C0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D12C0"/>
    <w:pPr>
      <w:shd w:val="clear" w:color="auto" w:fill="FFFFFF"/>
      <w:spacing w:after="300"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ED12C0"/>
    <w:pPr>
      <w:shd w:val="clear" w:color="auto" w:fill="FFFFFF"/>
      <w:spacing w:before="300" w:line="365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ED12C0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3566</Words>
  <Characters>20328</Characters>
  <Application>Microsoft Office Word</Application>
  <DocSecurity>0</DocSecurity>
  <Lines>169</Lines>
  <Paragraphs>47</Paragraphs>
  <ScaleCrop>false</ScaleCrop>
  <Company>Reanimator Extreme Edition</Company>
  <LinksUpToDate>false</LinksUpToDate>
  <CharactersWithSpaces>23847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kab16</dc:creator>
  <cp:lastModifiedBy>kab16</cp:lastModifiedBy>
  <cp:revision>1</cp:revision>
  <dcterms:created xsi:type="dcterms:W3CDTF">2019-02-06T11:48:00Z</dcterms:created>
  <dcterms:modified xsi:type="dcterms:W3CDTF">2019-02-06T11:49:00Z</dcterms:modified>
</cp:coreProperties>
</file>