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9C" w:rsidRPr="00AA78EB" w:rsidRDefault="0008579C" w:rsidP="0008579C">
      <w:pPr>
        <w:spacing w:after="0" w:line="240" w:lineRule="auto"/>
        <w:jc w:val="center"/>
        <w:rPr>
          <w:rFonts w:eastAsia="Times New Roman"/>
          <w:b/>
          <w:caps/>
          <w:lang w:eastAsia="ru-RU"/>
        </w:rPr>
      </w:pPr>
      <w:r w:rsidRPr="00AA78EB">
        <w:rPr>
          <w:rFonts w:eastAsia="Times New Roman"/>
          <w:b/>
          <w:caps/>
          <w:lang w:eastAsia="ru-RU"/>
        </w:rPr>
        <w:t>Информация о специальных условиях питания</w:t>
      </w:r>
    </w:p>
    <w:p w:rsidR="0008579C" w:rsidRPr="00AA78EB" w:rsidRDefault="0008579C" w:rsidP="0008579C">
      <w:pPr>
        <w:spacing w:after="0" w:line="240" w:lineRule="auto"/>
        <w:rPr>
          <w:rFonts w:eastAsia="Times New Roman"/>
          <w:color w:val="000000"/>
          <w:lang w:eastAsia="ru-RU"/>
        </w:rPr>
      </w:pPr>
      <w:r w:rsidRPr="00AA78EB">
        <w:rPr>
          <w:rFonts w:eastAsia="Times New Roman"/>
          <w:color w:val="000000"/>
          <w:lang w:eastAsia="ru-RU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0"/>
        <w:gridCol w:w="1768"/>
        <w:gridCol w:w="1229"/>
        <w:gridCol w:w="1499"/>
        <w:gridCol w:w="3389"/>
      </w:tblGrid>
      <w:tr w:rsidR="0008579C" w:rsidRPr="00AA78EB" w:rsidTr="00A02626">
        <w:tc>
          <w:tcPr>
            <w:tcW w:w="676" w:type="pct"/>
            <w:hideMark/>
          </w:tcPr>
          <w:p w:rsidR="0008579C" w:rsidRPr="00AA78EB" w:rsidRDefault="0008579C" w:rsidP="00A0262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A78EB">
              <w:rPr>
                <w:rFonts w:eastAsia="Times New Roman"/>
                <w:b/>
                <w:bCs/>
                <w:lang w:eastAsia="ru-RU"/>
              </w:rPr>
              <w:t>Вид помещения</w:t>
            </w:r>
          </w:p>
        </w:tc>
        <w:tc>
          <w:tcPr>
            <w:tcW w:w="741" w:type="pct"/>
            <w:tcBorders>
              <w:bottom w:val="single" w:sz="4" w:space="0" w:color="auto"/>
            </w:tcBorders>
            <w:hideMark/>
          </w:tcPr>
          <w:p w:rsidR="0008579C" w:rsidRPr="00AA78EB" w:rsidRDefault="0008579C" w:rsidP="00A0262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A78EB">
              <w:rPr>
                <w:rFonts w:eastAsia="Times New Roman"/>
                <w:b/>
                <w:bCs/>
                <w:lang w:eastAsia="ru-RU"/>
              </w:rPr>
              <w:t>Адрес места нахождения</w:t>
            </w:r>
          </w:p>
        </w:tc>
        <w:tc>
          <w:tcPr>
            <w:tcW w:w="593" w:type="pct"/>
            <w:hideMark/>
          </w:tcPr>
          <w:p w:rsidR="0008579C" w:rsidRPr="00AA78EB" w:rsidRDefault="0008579C" w:rsidP="00A0262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A78EB">
              <w:rPr>
                <w:rFonts w:eastAsia="Times New Roman"/>
                <w:b/>
                <w:bCs/>
                <w:lang w:eastAsia="ru-RU"/>
              </w:rPr>
              <w:t>Площадь</w:t>
            </w:r>
          </w:p>
        </w:tc>
        <w:tc>
          <w:tcPr>
            <w:tcW w:w="696" w:type="pct"/>
            <w:hideMark/>
          </w:tcPr>
          <w:p w:rsidR="0008579C" w:rsidRPr="00AA78EB" w:rsidRDefault="0008579C" w:rsidP="00A0262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A78EB">
              <w:rPr>
                <w:rFonts w:eastAsia="Times New Roman"/>
                <w:b/>
                <w:bCs/>
                <w:lang w:eastAsia="ru-RU"/>
              </w:rPr>
              <w:t>Количество мест</w:t>
            </w:r>
          </w:p>
        </w:tc>
        <w:tc>
          <w:tcPr>
            <w:tcW w:w="2293" w:type="pct"/>
            <w:hideMark/>
          </w:tcPr>
          <w:p w:rsidR="0008579C" w:rsidRPr="00AA78EB" w:rsidRDefault="0008579C" w:rsidP="00A02626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A78EB">
              <w:rPr>
                <w:rFonts w:eastAsia="Times New Roman"/>
                <w:b/>
                <w:bCs/>
                <w:lang w:eastAsia="ru-RU"/>
              </w:rPr>
              <w:t>Приспособленность для использования инвалидами и лицами с ограниченными возможностями здоровья</w:t>
            </w:r>
          </w:p>
        </w:tc>
      </w:tr>
      <w:tr w:rsidR="0008579C" w:rsidRPr="00AA78EB" w:rsidTr="00A02626">
        <w:tc>
          <w:tcPr>
            <w:tcW w:w="676" w:type="pct"/>
            <w:hideMark/>
          </w:tcPr>
          <w:p w:rsidR="0008579C" w:rsidRPr="00AA78EB" w:rsidRDefault="0008579C" w:rsidP="00A02626">
            <w:pPr>
              <w:jc w:val="center"/>
              <w:rPr>
                <w:rFonts w:eastAsia="Times New Roman"/>
                <w:lang w:eastAsia="ru-RU"/>
              </w:rPr>
            </w:pPr>
            <w:r w:rsidRPr="00AA78EB">
              <w:rPr>
                <w:rFonts w:eastAsia="Times New Roman"/>
                <w:lang w:eastAsia="ru-RU"/>
              </w:rPr>
              <w:t>Столовая</w:t>
            </w:r>
          </w:p>
        </w:tc>
        <w:tc>
          <w:tcPr>
            <w:tcW w:w="741" w:type="pct"/>
            <w:shd w:val="clear" w:color="auto" w:fill="auto"/>
            <w:hideMark/>
          </w:tcPr>
          <w:p w:rsidR="0008579C" w:rsidRPr="00AA78EB" w:rsidRDefault="0008579C" w:rsidP="0008579C">
            <w:pPr>
              <w:jc w:val="center"/>
              <w:rPr>
                <w:rFonts w:eastAsia="Times New Roman"/>
                <w:lang w:eastAsia="ru-RU"/>
              </w:rPr>
            </w:pPr>
            <w:r w:rsidRPr="00AA78EB">
              <w:rPr>
                <w:shd w:val="clear" w:color="auto" w:fill="FFFFFF" w:themeFill="background1"/>
              </w:rPr>
              <w:t>172</w:t>
            </w:r>
            <w:r>
              <w:rPr>
                <w:shd w:val="clear" w:color="auto" w:fill="FFFFFF" w:themeFill="background1"/>
              </w:rPr>
              <w:t>003</w:t>
            </w:r>
            <w:r w:rsidRPr="00AA78EB">
              <w:rPr>
                <w:shd w:val="clear" w:color="auto" w:fill="FFFFFF" w:themeFill="background1"/>
              </w:rPr>
              <w:t xml:space="preserve">, Тверская область г. </w:t>
            </w:r>
            <w:r>
              <w:rPr>
                <w:shd w:val="clear" w:color="auto" w:fill="FFFFFF" w:themeFill="background1"/>
              </w:rPr>
              <w:t xml:space="preserve">г. Торжок, </w:t>
            </w:r>
            <w:proofErr w:type="spellStart"/>
            <w:r>
              <w:rPr>
                <w:shd w:val="clear" w:color="auto" w:fill="FFFFFF" w:themeFill="background1"/>
              </w:rPr>
              <w:t>ул</w:t>
            </w:r>
            <w:proofErr w:type="spellEnd"/>
            <w:r>
              <w:rPr>
                <w:shd w:val="clear" w:color="auto" w:fill="FFFFFF" w:themeFill="background1"/>
              </w:rPr>
              <w:t xml:space="preserve"> Ленинградское ш., д.19, ул. Лермонтова, д.6</w:t>
            </w:r>
          </w:p>
        </w:tc>
        <w:tc>
          <w:tcPr>
            <w:tcW w:w="593" w:type="pct"/>
          </w:tcPr>
          <w:p w:rsidR="0008579C" w:rsidRDefault="0008579C" w:rsidP="00A02626">
            <w:pPr>
              <w:jc w:val="center"/>
              <w:rPr>
                <w:rFonts w:eastAsia="Times New Roman"/>
                <w:lang w:eastAsia="ru-RU"/>
              </w:rPr>
            </w:pPr>
            <w:r w:rsidRPr="00AA78EB">
              <w:rPr>
                <w:rFonts w:eastAsia="Times New Roman"/>
                <w:lang w:eastAsia="ru-RU"/>
              </w:rPr>
              <w:t xml:space="preserve">250 </w:t>
            </w:r>
            <w:proofErr w:type="spellStart"/>
            <w:r w:rsidRPr="00AA78EB">
              <w:rPr>
                <w:rFonts w:eastAsia="Times New Roman"/>
                <w:lang w:eastAsia="ru-RU"/>
              </w:rPr>
              <w:t>кв.м</w:t>
            </w:r>
            <w:proofErr w:type="spellEnd"/>
            <w:r w:rsidRPr="00AA78EB">
              <w:rPr>
                <w:rFonts w:eastAsia="Times New Roman"/>
                <w:lang w:eastAsia="ru-RU"/>
              </w:rPr>
              <w:t>.</w:t>
            </w:r>
          </w:p>
          <w:p w:rsidR="0008579C" w:rsidRDefault="0008579C" w:rsidP="00A02626">
            <w:pPr>
              <w:jc w:val="center"/>
              <w:rPr>
                <w:rFonts w:eastAsia="Times New Roman"/>
                <w:lang w:eastAsia="ru-RU"/>
              </w:rPr>
            </w:pPr>
          </w:p>
          <w:p w:rsidR="0008579C" w:rsidRDefault="0008579C" w:rsidP="00A02626">
            <w:pPr>
              <w:jc w:val="center"/>
              <w:rPr>
                <w:rFonts w:eastAsia="Times New Roman"/>
                <w:lang w:eastAsia="ru-RU"/>
              </w:rPr>
            </w:pPr>
          </w:p>
          <w:p w:rsidR="0008579C" w:rsidRDefault="0008579C" w:rsidP="00A02626">
            <w:pPr>
              <w:jc w:val="center"/>
              <w:rPr>
                <w:rFonts w:eastAsia="Times New Roman"/>
                <w:lang w:eastAsia="ru-RU"/>
              </w:rPr>
            </w:pPr>
          </w:p>
          <w:p w:rsidR="0008579C" w:rsidRPr="00AA78EB" w:rsidRDefault="0008579C" w:rsidP="00A0262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100 кв. м.</w:t>
            </w:r>
          </w:p>
        </w:tc>
        <w:tc>
          <w:tcPr>
            <w:tcW w:w="696" w:type="pct"/>
            <w:hideMark/>
          </w:tcPr>
          <w:p w:rsidR="0008579C" w:rsidRDefault="0008579C" w:rsidP="00A02626">
            <w:pPr>
              <w:jc w:val="center"/>
              <w:rPr>
                <w:rFonts w:eastAsia="Times New Roman"/>
                <w:lang w:eastAsia="ru-RU"/>
              </w:rPr>
            </w:pPr>
            <w:r w:rsidRPr="00AA78EB">
              <w:rPr>
                <w:rFonts w:eastAsia="Times New Roman"/>
                <w:lang w:eastAsia="ru-RU"/>
              </w:rPr>
              <w:t>200</w:t>
            </w:r>
          </w:p>
          <w:p w:rsidR="0008579C" w:rsidRDefault="0008579C" w:rsidP="00A02626">
            <w:pPr>
              <w:jc w:val="center"/>
              <w:rPr>
                <w:rFonts w:eastAsia="Times New Roman"/>
                <w:lang w:eastAsia="ru-RU"/>
              </w:rPr>
            </w:pPr>
          </w:p>
          <w:p w:rsidR="0008579C" w:rsidRDefault="0008579C" w:rsidP="00A02626">
            <w:pPr>
              <w:jc w:val="center"/>
              <w:rPr>
                <w:rFonts w:eastAsia="Times New Roman"/>
                <w:lang w:eastAsia="ru-RU"/>
              </w:rPr>
            </w:pPr>
          </w:p>
          <w:p w:rsidR="0008579C" w:rsidRDefault="0008579C" w:rsidP="00A02626">
            <w:pPr>
              <w:jc w:val="center"/>
              <w:rPr>
                <w:rFonts w:eastAsia="Times New Roman"/>
                <w:lang w:eastAsia="ru-RU"/>
              </w:rPr>
            </w:pPr>
          </w:p>
          <w:p w:rsidR="0008579C" w:rsidRPr="00AA78EB" w:rsidRDefault="0008579C" w:rsidP="00A02626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2293" w:type="pct"/>
            <w:hideMark/>
          </w:tcPr>
          <w:p w:rsidR="0008579C" w:rsidRPr="00AA78EB" w:rsidRDefault="0008579C" w:rsidP="0008579C">
            <w:pPr>
              <w:jc w:val="center"/>
              <w:rPr>
                <w:rFonts w:eastAsia="Times New Roman"/>
                <w:lang w:eastAsia="ru-RU"/>
              </w:rPr>
            </w:pPr>
            <w:r w:rsidRPr="00AA78EB">
              <w:rPr>
                <w:rFonts w:eastAsia="Times New Roman"/>
                <w:lang w:eastAsia="ru-RU"/>
              </w:rPr>
              <w:t xml:space="preserve">Столовая находится на 1 этаже учебного корпуса. </w:t>
            </w:r>
            <w:r>
              <w:rPr>
                <w:rFonts w:eastAsia="Times New Roman"/>
                <w:lang w:eastAsia="ru-RU"/>
              </w:rPr>
              <w:t>Расширен</w:t>
            </w:r>
            <w:r w:rsidRPr="00AA78EB">
              <w:rPr>
                <w:rFonts w:eastAsia="Times New Roman"/>
                <w:lang w:eastAsia="ru-RU"/>
              </w:rPr>
              <w:t xml:space="preserve"> дверн</w:t>
            </w:r>
            <w:r>
              <w:rPr>
                <w:rFonts w:eastAsia="Times New Roman"/>
                <w:lang w:eastAsia="ru-RU"/>
              </w:rPr>
              <w:t xml:space="preserve">ой </w:t>
            </w:r>
            <w:bookmarkStart w:id="0" w:name="_GoBack"/>
            <w:bookmarkEnd w:id="0"/>
            <w:r>
              <w:rPr>
                <w:rFonts w:eastAsia="Times New Roman"/>
                <w:lang w:eastAsia="ru-RU"/>
              </w:rPr>
              <w:t>проем</w:t>
            </w:r>
            <w:r w:rsidRPr="00AA78EB">
              <w:rPr>
                <w:rFonts w:eastAsia="Times New Roman"/>
                <w:lang w:eastAsia="ru-RU"/>
              </w:rPr>
              <w:t>..</w:t>
            </w:r>
          </w:p>
        </w:tc>
      </w:tr>
    </w:tbl>
    <w:p w:rsidR="0008579C" w:rsidRDefault="0008579C" w:rsidP="0008579C"/>
    <w:p w:rsidR="0008579C" w:rsidRPr="00AA78EB" w:rsidRDefault="0008579C" w:rsidP="0008579C">
      <w:pPr>
        <w:rPr>
          <w:b/>
          <w:sz w:val="28"/>
          <w:szCs w:val="28"/>
        </w:rPr>
      </w:pPr>
      <w:r w:rsidRPr="00AA78EB">
        <w:rPr>
          <w:b/>
          <w:color w:val="333333"/>
          <w:sz w:val="28"/>
          <w:szCs w:val="28"/>
          <w:shd w:val="clear" w:color="auto" w:fill="FFFFFF"/>
        </w:rPr>
        <w:t>Обучающиеся </w:t>
      </w:r>
      <w:r w:rsidRPr="00AA78EB">
        <w:rPr>
          <w:b/>
          <w:bCs/>
          <w:color w:val="333333"/>
          <w:sz w:val="28"/>
          <w:szCs w:val="28"/>
          <w:shd w:val="clear" w:color="auto" w:fill="FFFFFF"/>
        </w:rPr>
        <w:t>с</w:t>
      </w:r>
      <w:r w:rsidRPr="00AA78EB">
        <w:rPr>
          <w:b/>
          <w:color w:val="333333"/>
          <w:sz w:val="28"/>
          <w:szCs w:val="28"/>
          <w:shd w:val="clear" w:color="auto" w:fill="FFFFFF"/>
        </w:rPr>
        <w:t> </w:t>
      </w:r>
      <w:r w:rsidRPr="00AA78EB">
        <w:rPr>
          <w:b/>
          <w:bCs/>
          <w:color w:val="333333"/>
          <w:sz w:val="28"/>
          <w:szCs w:val="28"/>
          <w:shd w:val="clear" w:color="auto" w:fill="FFFFFF"/>
        </w:rPr>
        <w:t>ограниченными</w:t>
      </w:r>
      <w:r w:rsidRPr="00AA78EB">
        <w:rPr>
          <w:b/>
          <w:color w:val="333333"/>
          <w:sz w:val="28"/>
          <w:szCs w:val="28"/>
          <w:shd w:val="clear" w:color="auto" w:fill="FFFFFF"/>
        </w:rPr>
        <w:t> </w:t>
      </w:r>
      <w:r w:rsidRPr="00AA78EB">
        <w:rPr>
          <w:b/>
          <w:bCs/>
          <w:color w:val="333333"/>
          <w:sz w:val="28"/>
          <w:szCs w:val="28"/>
          <w:shd w:val="clear" w:color="auto" w:fill="FFFFFF"/>
        </w:rPr>
        <w:t>возможностями</w:t>
      </w:r>
      <w:r w:rsidRPr="00AA78EB">
        <w:rPr>
          <w:b/>
          <w:color w:val="333333"/>
          <w:sz w:val="28"/>
          <w:szCs w:val="28"/>
          <w:shd w:val="clear" w:color="auto" w:fill="FFFFFF"/>
        </w:rPr>
        <w:t> </w:t>
      </w:r>
      <w:r w:rsidRPr="00AA78EB">
        <w:rPr>
          <w:b/>
          <w:bCs/>
          <w:color w:val="333333"/>
          <w:sz w:val="28"/>
          <w:szCs w:val="28"/>
          <w:shd w:val="clear" w:color="auto" w:fill="FFFFFF"/>
        </w:rPr>
        <w:t>здоровья</w:t>
      </w:r>
      <w:r w:rsidRPr="00AA78EB">
        <w:rPr>
          <w:b/>
          <w:color w:val="333333"/>
          <w:sz w:val="28"/>
          <w:szCs w:val="28"/>
          <w:shd w:val="clear" w:color="auto" w:fill="FFFFFF"/>
        </w:rPr>
        <w:t> </w:t>
      </w:r>
      <w:r w:rsidRPr="00AA78EB">
        <w:rPr>
          <w:b/>
          <w:bCs/>
          <w:color w:val="333333"/>
          <w:sz w:val="28"/>
          <w:szCs w:val="28"/>
          <w:shd w:val="clear" w:color="auto" w:fill="FFFFFF"/>
        </w:rPr>
        <w:t>обеспечиваются</w:t>
      </w:r>
      <w:r w:rsidRPr="00AA78EB">
        <w:rPr>
          <w:b/>
          <w:color w:val="333333"/>
          <w:sz w:val="28"/>
          <w:szCs w:val="28"/>
          <w:shd w:val="clear" w:color="auto" w:fill="FFFFFF"/>
        </w:rPr>
        <w:t> бесплатным двухразовым </w:t>
      </w:r>
      <w:r w:rsidRPr="00AA78EB">
        <w:rPr>
          <w:b/>
          <w:bCs/>
          <w:color w:val="333333"/>
          <w:sz w:val="28"/>
          <w:szCs w:val="28"/>
          <w:shd w:val="clear" w:color="auto" w:fill="FFFFFF"/>
        </w:rPr>
        <w:t>питанием</w:t>
      </w:r>
    </w:p>
    <w:p w:rsidR="00C470D4" w:rsidRDefault="00C470D4"/>
    <w:sectPr w:rsidR="00C4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A2"/>
    <w:rsid w:val="0008579C"/>
    <w:rsid w:val="00C470D4"/>
    <w:rsid w:val="00D2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0AB8"/>
  <w15:chartTrackingRefBased/>
  <w15:docId w15:val="{34411FF4-A586-4937-BCF6-A4A9CC96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9C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9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2021-07-18T17:08:00Z</dcterms:created>
  <dcterms:modified xsi:type="dcterms:W3CDTF">2021-07-18T17:11:00Z</dcterms:modified>
</cp:coreProperties>
</file>