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2" w:rsidRDefault="00B827C0" w:rsidP="00B827C0">
      <w:pPr>
        <w:ind w:hanging="567"/>
        <w:jc w:val="center"/>
        <w:rPr>
          <w:rFonts w:ascii="Times New Roman" w:hAnsi="Times New Roman" w:cs="Times New Roman"/>
        </w:rPr>
      </w:pPr>
      <w:r w:rsidRPr="004108AA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41.1pt" o:ole="">
            <v:imagedata r:id="rId4" o:title=""/>
          </v:shape>
          <o:OLEObject Type="Embed" ProgID="AcroExch.Document.11" ShapeID="_x0000_i1025" DrawAspect="Content" ObjectID="_1628570445" r:id="rId5"/>
        </w:object>
      </w:r>
    </w:p>
    <w:p w:rsidR="00601DFE" w:rsidRPr="000E14B2" w:rsidRDefault="00601DFE" w:rsidP="000E14B2">
      <w:pPr>
        <w:ind w:firstLine="567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2.10. Руководители комиссий является заместителями председателя Совета колледжа и исполняет его обязанности по решению Совета на период его отсутствия.</w:t>
      </w:r>
    </w:p>
    <w:p w:rsidR="00601DFE" w:rsidRPr="000E14B2" w:rsidRDefault="00601DFE" w:rsidP="000E14B2">
      <w:pPr>
        <w:spacing w:after="0" w:line="336" w:lineRule="auto"/>
        <w:ind w:firstLine="567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2.11. Заседания Совета проводятся по плану работы не реже четырех раз в год.</w:t>
      </w:r>
    </w:p>
    <w:p w:rsidR="00601DFE" w:rsidRPr="000E14B2" w:rsidRDefault="00601DFE" w:rsidP="000E14B2">
      <w:pPr>
        <w:spacing w:after="0" w:line="336" w:lineRule="auto"/>
        <w:ind w:firstLine="567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2.12. На заседания Совета могут приглашаться лица, участия которых в обсуждении вопроса развивается необходимостью.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2.13. Заседания Совета оформляются протоколом, который подписывается председателем и секретарем Совета. Книга протоколов ведется и хранится в соответствии с требованиями делопроизводства.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  <w:b/>
          <w:bCs/>
        </w:rPr>
        <w:t>III. Основные направления работы Совета колледжа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Полномочия Совета: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3.1. Изучает рынок труда и региона, отраслей и разрабатывает мероприятия по удовлетворению его спроса на специалистов. Вносят предложения учредителю по необходимым изменениям в лицензию колледжа.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 xml:space="preserve">3.2. Разрабатывает программы по стратегическим направлениям развития колледжа и осуществляет </w:t>
      </w:r>
      <w:proofErr w:type="gramStart"/>
      <w:r w:rsidRPr="000E14B2">
        <w:rPr>
          <w:rFonts w:ascii="Times New Roman" w:hAnsi="Times New Roman" w:cs="Times New Roman"/>
        </w:rPr>
        <w:t>контроль за</w:t>
      </w:r>
      <w:proofErr w:type="gramEnd"/>
      <w:r w:rsidRPr="000E14B2">
        <w:rPr>
          <w:rFonts w:ascii="Times New Roman" w:hAnsi="Times New Roman" w:cs="Times New Roman"/>
        </w:rPr>
        <w:t xml:space="preserve"> их реализацией.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3.3. Рассматривает и утверждает локальные акты, регламентирующие деятельность колледжа в пределах, определенных Уставом.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3.4. Принимает рекомендации для необходимых изменений в Уставе колледжа и представляет их на утверждение Учредителя.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3.5. Рассматривает предложения в структурных подразделений колледжа о совершенствовании работы, развитии, присвоении почетных званий и других поощрений. Ходатайствует в предоставлении работников колледжа к званиям, наградам и другим поощрениям перед соответствующими органами.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3.6. Заслушивает отчеты работников колледжа о ходе выполнения поручений, своих должностных обязанностей и принимает по ним соответствующие рекомендации для принятия администрацией колледжа решений.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3.7. Рассматривает адресованные Советом заявления работников и студентов колледжа и других лиц, касающиеся деятельности учебного заведения.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3.8. Принимает участия в решение вопросов о взаимоотношениях колледжа с предприятиями, учреждениями, организациями.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3.9. Согласовывает учебную нагрузку преподавателей и должностные обязанности работников колледжа.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3.10. Рассматривает сметы доходов и расходов бюджетных и внебюджетных средств, устанавливает порядок и размеры премирования, материального поощрения работников, приобретения и продажи основных средств.</w:t>
      </w:r>
    </w:p>
    <w:p w:rsidR="00601DFE" w:rsidRP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3.11. Согласовывает состав аттестационной комиссии.</w:t>
      </w:r>
    </w:p>
    <w:p w:rsidR="000E14B2" w:rsidRDefault="00601DFE" w:rsidP="000E14B2">
      <w:pPr>
        <w:spacing w:after="0" w:line="336" w:lineRule="auto"/>
        <w:ind w:firstLine="567"/>
        <w:jc w:val="both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3.12. Рассматривают другие вопросы, касающиеся деятельности колледжа.</w:t>
      </w:r>
    </w:p>
    <w:p w:rsidR="000E14B2" w:rsidRDefault="000E1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1DFE" w:rsidRPr="000E14B2" w:rsidRDefault="00601DFE" w:rsidP="000E14B2">
      <w:pPr>
        <w:spacing w:after="0" w:line="360" w:lineRule="auto"/>
        <w:ind w:firstLine="567"/>
        <w:jc w:val="right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lastRenderedPageBreak/>
        <w:t>Приложение 1</w:t>
      </w:r>
    </w:p>
    <w:p w:rsidR="00601DFE" w:rsidRPr="000E14B2" w:rsidRDefault="00601DFE" w:rsidP="000E14B2">
      <w:pPr>
        <w:spacing w:after="0" w:line="360" w:lineRule="auto"/>
        <w:ind w:firstLine="567"/>
        <w:jc w:val="right"/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к «Положению о Совете колледжа»</w:t>
      </w:r>
    </w:p>
    <w:p w:rsidR="00601DFE" w:rsidRPr="000E14B2" w:rsidRDefault="00601DFE" w:rsidP="00601DFE">
      <w:pPr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</w:rPr>
        <w:t> </w:t>
      </w:r>
    </w:p>
    <w:p w:rsidR="00601DFE" w:rsidRPr="000E14B2" w:rsidRDefault="00601DFE" w:rsidP="00601DFE">
      <w:pPr>
        <w:rPr>
          <w:rFonts w:ascii="Times New Roman" w:hAnsi="Times New Roman" w:cs="Times New Roman"/>
        </w:rPr>
      </w:pPr>
      <w:r w:rsidRPr="000E14B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925" cy="5067300"/>
            <wp:effectExtent l="19050" t="0" r="9525" b="0"/>
            <wp:docPr id="9" name="Рисунок 9" descr="http://torpedcollege.ucoz.ru/Akti/so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rpedcollege.ucoz.ru/Akti/sov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B4" w:rsidRPr="000E14B2" w:rsidRDefault="00B827C0">
      <w:pPr>
        <w:rPr>
          <w:rFonts w:ascii="Times New Roman" w:hAnsi="Times New Roman" w:cs="Times New Roman"/>
        </w:rPr>
      </w:pPr>
    </w:p>
    <w:sectPr w:rsidR="005420B4" w:rsidRPr="000E14B2" w:rsidSect="00F65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01DFE"/>
    <w:rsid w:val="000E14B2"/>
    <w:rsid w:val="004108AA"/>
    <w:rsid w:val="004634D7"/>
    <w:rsid w:val="005820AF"/>
    <w:rsid w:val="00601DFE"/>
    <w:rsid w:val="00B827C0"/>
    <w:rsid w:val="00F65FFE"/>
    <w:rsid w:val="00F9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D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1D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2037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4</cp:revision>
  <dcterms:created xsi:type="dcterms:W3CDTF">2019-08-28T07:04:00Z</dcterms:created>
  <dcterms:modified xsi:type="dcterms:W3CDTF">2019-08-29T04:54:00Z</dcterms:modified>
</cp:coreProperties>
</file>