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763" w:h="12288" w:hRule="exact" w:wrap="none" w:vAnchor="page" w:hAnchor="page" w:x="1421" w:y="3151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0"/>
      </w:pPr>
      <w:r>
        <w:rPr>
          <w:rStyle w:val="CharStyle5"/>
          <w:b/>
          <w:bCs/>
        </w:rPr>
        <w:t>Положение о Центре психолого - педагогического сопровождения обучающихся с ограниченными возможностями здоровья и инвалидов</w:t>
      </w:r>
    </w:p>
    <w:p>
      <w:pPr>
        <w:pStyle w:val="Style6"/>
        <w:framePr w:w="9763" w:h="12288" w:hRule="exact" w:wrap="none" w:vAnchor="page" w:hAnchor="page" w:x="1421" w:y="315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60" w:right="0" w:firstLine="0"/>
      </w:pPr>
      <w:bookmarkStart w:id="0" w:name="bookmark0"/>
      <w:r>
        <w:rPr>
          <w:rStyle w:val="CharStyle8"/>
          <w:b/>
          <w:bCs/>
        </w:rPr>
        <w:t>ОБЩИЕ ПОЛОЖЕНИЯ</w:t>
      </w:r>
      <w:bookmarkEnd w:id="0"/>
    </w:p>
    <w:p>
      <w:pPr>
        <w:pStyle w:val="Style9"/>
        <w:numPr>
          <w:ilvl w:val="0"/>
          <w:numId w:val="1"/>
        </w:numPr>
        <w:framePr w:w="9763" w:h="12288" w:hRule="exact" w:wrap="none" w:vAnchor="page" w:hAnchor="page" w:x="1421" w:y="3151"/>
        <w:tabs>
          <w:tab w:leader="none" w:pos="80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260" w:right="0" w:firstLine="0"/>
      </w:pPr>
      <w:r>
        <w:rPr>
          <w:rStyle w:val="CharStyle11"/>
        </w:rPr>
        <w:t xml:space="preserve">Настоящее Положение определяет порядок организации психолого- педагогического сопровождения (далее </w:t>
      </w:r>
      <w:r>
        <w:rPr>
          <w:rStyle w:val="CharStyle12"/>
        </w:rPr>
        <w:t xml:space="preserve">- </w:t>
      </w:r>
      <w:r>
        <w:rPr>
          <w:rStyle w:val="CharStyle11"/>
        </w:rPr>
        <w:t xml:space="preserve">ППС) обучающихся с ограниченными возможностями здоровья и инвалидов (далее -ЛОВЗ) в ГБП </w:t>
      </w:r>
      <w:r>
        <w:rPr>
          <w:rStyle w:val="CharStyle13"/>
        </w:rPr>
        <w:t xml:space="preserve">ОУ </w:t>
      </w:r>
      <w:r>
        <w:rPr>
          <w:rStyle w:val="CharStyle11"/>
        </w:rPr>
        <w:t xml:space="preserve">«Торжокский педагогический колледж </w:t>
      </w:r>
      <w:r>
        <w:rPr>
          <w:rStyle w:val="CharStyle14"/>
        </w:rPr>
        <w:t>j/im.O.</w:t>
      </w:r>
      <w:r>
        <w:rPr>
          <w:rStyle w:val="CharStyle14"/>
          <w:lang w:val="ru-RU" w:eastAsia="ru-RU" w:bidi="ru-RU"/>
        </w:rPr>
        <w:t>В.Б</w:t>
      </w:r>
      <w:r>
        <w:rPr>
          <w:rStyle w:val="CharStyle11"/>
        </w:rPr>
        <w:t>адюлина»(далее колледж)</w:t>
      </w:r>
    </w:p>
    <w:p>
      <w:pPr>
        <w:pStyle w:val="Style9"/>
        <w:numPr>
          <w:ilvl w:val="0"/>
          <w:numId w:val="1"/>
        </w:numPr>
        <w:framePr w:w="9763" w:h="12288" w:hRule="exact" w:wrap="none" w:vAnchor="page" w:hAnchor="page" w:x="1421" w:y="3151"/>
        <w:tabs>
          <w:tab w:leader="none" w:pos="7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</w:pPr>
      <w:r>
        <w:rPr>
          <w:rStyle w:val="CharStyle11"/>
        </w:rPr>
        <w:t>Настоящее положение разработано на основе:</w:t>
      </w:r>
    </w:p>
    <w:p>
      <w:pPr>
        <w:pStyle w:val="Style9"/>
        <w:framePr w:w="9763" w:h="12288" w:hRule="exact" w:wrap="none" w:vAnchor="page" w:hAnchor="page" w:x="1421" w:y="3151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260" w:right="0" w:firstLine="0"/>
      </w:pPr>
      <w:r>
        <w:rPr>
          <w:rStyle w:val="CharStyle11"/>
        </w:rPr>
        <w:t>- Конституцией Российской Федерации;</w:t>
      </w:r>
    </w:p>
    <w:p>
      <w:pPr>
        <w:pStyle w:val="Style9"/>
        <w:framePr w:w="9763" w:h="12288" w:hRule="exact" w:wrap="none" w:vAnchor="page" w:hAnchor="page" w:x="1421" w:y="3151"/>
        <w:widowControl w:val="0"/>
        <w:keepNext w:val="0"/>
        <w:keepLines w:val="0"/>
        <w:shd w:val="clear" w:color="auto" w:fill="auto"/>
        <w:bidi w:val="0"/>
        <w:jc w:val="left"/>
        <w:spacing w:before="0" w:after="0" w:line="221" w:lineRule="exact"/>
        <w:ind w:left="260" w:right="0" w:firstLine="0"/>
      </w:pPr>
      <w:r>
        <w:rPr>
          <w:rStyle w:val="CharStyle11"/>
        </w:rPr>
        <w:t>- Федерального закона Российской Федерации «Об образовании в Российской Федерации» от 29.12.2012 г. № 273-ФЗ;</w:t>
      </w:r>
    </w:p>
    <w:p>
      <w:pPr>
        <w:pStyle w:val="Style9"/>
        <w:numPr>
          <w:ilvl w:val="0"/>
          <w:numId w:val="3"/>
        </w:numPr>
        <w:framePr w:w="9763" w:h="12288" w:hRule="exact" w:wrap="none" w:vAnchor="page" w:hAnchor="page" w:x="1421" w:y="3151"/>
        <w:tabs>
          <w:tab w:leader="none" w:pos="57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60" w:right="0" w:firstLine="0"/>
      </w:pPr>
      <w:r>
        <w:rPr>
          <w:rStyle w:val="CharStyle11"/>
        </w:rPr>
        <w:t>Конвенцией ООН о правах ребенка;</w:t>
      </w:r>
    </w:p>
    <w:p>
      <w:pPr>
        <w:pStyle w:val="Style9"/>
        <w:numPr>
          <w:ilvl w:val="0"/>
          <w:numId w:val="3"/>
        </w:numPr>
        <w:framePr w:w="9763" w:h="12288" w:hRule="exact" w:wrap="none" w:vAnchor="page" w:hAnchor="page" w:x="1421" w:y="3151"/>
        <w:tabs>
          <w:tab w:leader="none" w:pos="5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60" w:right="0" w:firstLine="0"/>
      </w:pPr>
      <w:r>
        <w:rPr>
          <w:rStyle w:val="CharStyle11"/>
        </w:rPr>
        <w:t>Приказа Министерства образования и науки РФ № 464 от 14.06.2013 г «Об утверждении порядка организации и осуществления образовательной деятельности по</w:t>
      </w:r>
    </w:p>
    <w:p>
      <w:pPr>
        <w:pStyle w:val="Style9"/>
        <w:framePr w:w="9763" w:h="12288" w:hRule="exact" w:wrap="none" w:vAnchor="page" w:hAnchor="page" w:x="1421" w:y="3151"/>
        <w:widowControl w:val="0"/>
        <w:keepNext w:val="0"/>
        <w:keepLines w:val="0"/>
        <w:shd w:val="clear" w:color="auto" w:fill="auto"/>
        <w:bidi w:val="0"/>
        <w:jc w:val="left"/>
        <w:spacing w:before="0" w:after="0" w:line="235" w:lineRule="exact"/>
        <w:ind w:left="260" w:right="0" w:firstLine="0"/>
      </w:pPr>
      <w:r>
        <w:rPr>
          <w:rStyle w:val="CharStyle11"/>
        </w:rPr>
        <w:t>образовательным программам среднего профессионального образования»; - Федерального закона от 03.05 2012г. № 46-ФЗ «О ратификации Конвенции о правах инвалидов»;</w:t>
      </w:r>
    </w:p>
    <w:p>
      <w:pPr>
        <w:pStyle w:val="Style9"/>
        <w:numPr>
          <w:ilvl w:val="0"/>
          <w:numId w:val="3"/>
        </w:numPr>
        <w:framePr w:w="9763" w:h="12288" w:hRule="exact" w:wrap="none" w:vAnchor="page" w:hAnchor="page" w:x="1421" w:y="3151"/>
        <w:tabs>
          <w:tab w:leader="none" w:pos="57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260" w:right="0" w:firstLine="0"/>
      </w:pPr>
      <w:r>
        <w:rPr>
          <w:rStyle w:val="CharStyle11"/>
        </w:rPr>
        <w:t>Федерального закона от 24 ноября 1995 г. № 181-ФЗ «О социальной защите инвалидов в Российской Федерации»;</w:t>
      </w:r>
    </w:p>
    <w:p>
      <w:pPr>
        <w:pStyle w:val="Style9"/>
        <w:numPr>
          <w:ilvl w:val="0"/>
          <w:numId w:val="3"/>
        </w:numPr>
        <w:framePr w:w="9763" w:h="12288" w:hRule="exact" w:wrap="none" w:vAnchor="page" w:hAnchor="page" w:x="1421" w:y="3151"/>
        <w:tabs>
          <w:tab w:leader="none" w:pos="59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60" w:right="0" w:firstLine="0"/>
      </w:pPr>
      <w:r>
        <w:rPr>
          <w:rStyle w:val="CharStyle11"/>
        </w:rPr>
        <w:t>Порядка организации и осуществления образовательной деятельности по образовательным программам среднего профессионального образования утвержденный приказом Министерства образования и науки Российской Федерации от 14</w:t>
      </w:r>
    </w:p>
    <w:p>
      <w:pPr>
        <w:pStyle w:val="Style9"/>
        <w:framePr w:w="9763" w:h="12288" w:hRule="exact" w:wrap="none" w:vAnchor="page" w:hAnchor="page" w:x="1421" w:y="3151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60" w:right="0" w:firstLine="0"/>
      </w:pPr>
      <w:r>
        <w:rPr>
          <w:rStyle w:val="CharStyle11"/>
        </w:rPr>
        <w:t>июня 2013 г. № 464;</w:t>
      </w:r>
    </w:p>
    <w:p>
      <w:pPr>
        <w:pStyle w:val="Style9"/>
        <w:numPr>
          <w:ilvl w:val="0"/>
          <w:numId w:val="3"/>
        </w:numPr>
        <w:framePr w:w="9763" w:h="12288" w:hRule="exact" w:wrap="none" w:vAnchor="page" w:hAnchor="page" w:x="1421" w:y="3151"/>
        <w:tabs>
          <w:tab w:leader="none" w:pos="5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60" w:right="0" w:firstLine="0"/>
      </w:pPr>
      <w:r>
        <w:rPr>
          <w:rStyle w:val="CharStyle11"/>
        </w:rPr>
        <w:t>Решением Коллегии Минобразования РФ от 27.05.1997 № 6/1 «О стратегии воспитания и психологической поддержки личности в системе общего и профессионального образования»;</w:t>
      </w:r>
    </w:p>
    <w:p>
      <w:pPr>
        <w:pStyle w:val="Style9"/>
        <w:framePr w:w="9763" w:h="12288" w:hRule="exact" w:wrap="none" w:vAnchor="page" w:hAnchor="page" w:x="1421" w:y="3151"/>
        <w:tabs>
          <w:tab w:leader="none" w:pos="58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0" w:lineRule="exact"/>
        <w:ind w:left="260" w:right="0" w:firstLine="0"/>
      </w:pPr>
      <w:r>
        <w:rPr>
          <w:rStyle w:val="CharStyle11"/>
        </w:rPr>
        <w:t>- Письма Министерства образования Российской Федерации от 27 июня 2003г. № 28-51-513/16 «Методические рекомендации по психолого-педагогическому сопровождению обучающих в учебно-воспитательном процессе в условиях модернизаци образования»;</w:t>
      </w:r>
    </w:p>
    <w:p>
      <w:pPr>
        <w:pStyle w:val="Style15"/>
        <w:numPr>
          <w:ilvl w:val="0"/>
          <w:numId w:val="3"/>
        </w:numPr>
        <w:framePr w:w="9763" w:h="12288" w:hRule="exact" w:wrap="none" w:vAnchor="page" w:hAnchor="page" w:x="1421" w:y="3151"/>
        <w:tabs>
          <w:tab w:leader="none" w:pos="580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60" w:right="0" w:firstLine="0"/>
      </w:pPr>
      <w:r>
        <w:rPr>
          <w:rStyle w:val="CharStyle18"/>
        </w:rPr>
        <w:t>Устава Колледжа;</w:t>
      </w:r>
    </w:p>
    <w:p>
      <w:pPr>
        <w:pStyle w:val="Style9"/>
        <w:numPr>
          <w:ilvl w:val="0"/>
          <w:numId w:val="1"/>
        </w:numPr>
        <w:framePr w:w="9763" w:h="12288" w:hRule="exact" w:wrap="none" w:vAnchor="page" w:hAnchor="page" w:x="1421" w:y="3151"/>
        <w:tabs>
          <w:tab w:leader="none" w:pos="78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60" w:right="0" w:firstLine="0"/>
      </w:pPr>
      <w:r>
        <w:rPr>
          <w:rStyle w:val="CharStyle11"/>
        </w:rPr>
        <w:t>Используемые термины, определения:</w:t>
      </w:r>
    </w:p>
    <w:p>
      <w:pPr>
        <w:pStyle w:val="Style9"/>
        <w:framePr w:w="9763" w:h="12288" w:hRule="exact" w:wrap="none" w:vAnchor="page" w:hAnchor="page" w:x="1421" w:y="3151"/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260" w:right="0" w:firstLine="0"/>
      </w:pPr>
      <w:r>
        <w:rPr>
          <w:rStyle w:val="CharStyle19"/>
        </w:rPr>
        <w:t xml:space="preserve">Инвалид </w:t>
      </w:r>
      <w:r>
        <w:rPr>
          <w:rStyle w:val="CharStyle11"/>
        </w:rPr>
        <w:t>- лицо, которое имеет нарушение здоровья со стойким расстройством</w:t>
      </w:r>
    </w:p>
    <w:p>
      <w:pPr>
        <w:pStyle w:val="Style9"/>
        <w:framePr w:w="9763" w:h="12288" w:hRule="exact" w:wrap="none" w:vAnchor="page" w:hAnchor="page" w:x="1421" w:y="3151"/>
        <w:widowControl w:val="0"/>
        <w:keepNext w:val="0"/>
        <w:keepLines w:val="0"/>
        <w:shd w:val="clear" w:color="auto" w:fill="auto"/>
        <w:bidi w:val="0"/>
        <w:jc w:val="left"/>
        <w:spacing w:before="0" w:after="116" w:line="197" w:lineRule="exact"/>
        <w:ind w:left="0" w:right="0" w:firstLine="0"/>
      </w:pPr>
      <w:r>
        <w:rPr>
          <w:rStyle w:val="CharStyle11"/>
        </w:rPr>
        <w:t>функции организма, обусловленное заболеваниями, последствиями травм или дефектами,</w:t>
      </w:r>
    </w:p>
    <w:p>
      <w:pPr>
        <w:pStyle w:val="Style9"/>
        <w:framePr w:w="9763" w:h="12288" w:hRule="exact" w:wrap="none" w:vAnchor="page" w:hAnchor="page" w:x="1421" w:y="3151"/>
        <w:tabs>
          <w:tab w:leader="none" w:pos="581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78" w:line="202" w:lineRule="exact"/>
        <w:ind w:left="0" w:right="0" w:firstLine="0"/>
      </w:pPr>
      <w:r>
        <w:rPr>
          <w:rStyle w:val="CharStyle11"/>
        </w:rPr>
        <w:t>приводящее к ограничению жизнедеятельности и вызывающее необходимость его социальной защиты.</w:t>
        <w:tab/>
      </w:r>
    </w:p>
    <w:p>
      <w:pPr>
        <w:pStyle w:val="Style9"/>
        <w:framePr w:w="9763" w:h="12288" w:hRule="exact" w:wrap="none" w:vAnchor="page" w:hAnchor="page" w:x="1421" w:y="3151"/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rStyle w:val="CharStyle19"/>
        </w:rPr>
        <w:t xml:space="preserve">Обучающийся с ОВЗ </w:t>
      </w:r>
      <w:r>
        <w:rPr>
          <w:rStyle w:val="CharStyle11"/>
        </w:rPr>
        <w:t xml:space="preserve">- физическое лицо, имеющее недостатки в физическом и (или) психологическом развитии, подтвержденные психолого-медико- </w:t>
      </w:r>
      <w:r>
        <w:rPr>
          <w:rStyle w:val="CharStyle20"/>
          <w:lang w:val="ru-RU" w:eastAsia="ru-RU" w:bidi="ru-RU"/>
        </w:rPr>
        <w:t xml:space="preserve"> </w:t>
      </w:r>
      <w:r>
        <w:rPr>
          <w:rStyle w:val="CharStyle11"/>
        </w:rPr>
        <w:t xml:space="preserve">педагогической комиссией и препятствующие получению образования без создания специальных условий. 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1pt;margin-top:43.25pt;width:359.05pt;height:112.3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9"/>
        <w:framePr w:w="9763" w:h="14339" w:hRule="exact" w:wrap="none" w:vAnchor="page" w:hAnchor="page" w:x="1421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9"/>
        </w:rPr>
        <w:t xml:space="preserve">ЛОВЗ </w:t>
      </w:r>
      <w:r>
        <w:rPr>
          <w:rStyle w:val="CharStyle12"/>
        </w:rPr>
        <w:t xml:space="preserve">- </w:t>
      </w:r>
      <w:r>
        <w:rPr>
          <w:rStyle w:val="CharStyle11"/>
        </w:rPr>
        <w:t>инвалиды и обучающиеся с ограниченными возможностями здоровья</w:t>
      </w:r>
    </w:p>
    <w:p>
      <w:pPr>
        <w:pStyle w:val="Style9"/>
        <w:numPr>
          <w:ilvl w:val="0"/>
          <w:numId w:val="5"/>
        </w:numPr>
        <w:framePr w:w="9763" w:h="14339" w:hRule="exact" w:wrap="none" w:vAnchor="page" w:hAnchor="page" w:x="1421" w:y="1133"/>
        <w:tabs>
          <w:tab w:leader="none" w:pos="7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 xml:space="preserve">Под психолого </w:t>
      </w:r>
      <w:r>
        <w:rPr>
          <w:rStyle w:val="CharStyle12"/>
        </w:rPr>
        <w:t xml:space="preserve">- </w:t>
      </w:r>
      <w:r>
        <w:rPr>
          <w:rStyle w:val="CharStyle11"/>
        </w:rPr>
        <w:t>педагогическим сопровождением понимается последовательность организационных форм деятельности педагога-психолога, обеспечивающих развитие личности обучающегося и координацию усилий всех участников образовательных отношений.</w:t>
      </w:r>
    </w:p>
    <w:p>
      <w:pPr>
        <w:pStyle w:val="Style9"/>
        <w:numPr>
          <w:ilvl w:val="0"/>
          <w:numId w:val="5"/>
        </w:numPr>
        <w:framePr w:w="9763" w:h="14339" w:hRule="exact" w:wrap="none" w:vAnchor="page" w:hAnchor="page" w:x="1421" w:y="1133"/>
        <w:tabs>
          <w:tab w:leader="none" w:pos="7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>Психолого-педагогическое сопровождение осуществляется на базе колледжа и служит средством оптимизации образовательного процесса, повышения его эффективности, основой успешности личностного и познавательного развития обучающихся. Деятельность педагога-психолога направлена на сохранение психологического здоровья и обеспечение полноценного психологического развития обучающихся. В решении всех проблем педагог-психолог руководствуется, прежде всего, интересами обучающихся и задачами их всестороннего и гармоничного развития.</w:t>
      </w:r>
    </w:p>
    <w:p>
      <w:pPr>
        <w:pStyle w:val="Style9"/>
        <w:numPr>
          <w:ilvl w:val="0"/>
          <w:numId w:val="5"/>
        </w:numPr>
        <w:framePr w:w="9763" w:h="14339" w:hRule="exact" w:wrap="none" w:vAnchor="page" w:hAnchor="page" w:x="1421" w:y="1133"/>
        <w:tabs>
          <w:tab w:leader="none" w:pos="78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>Субъектами психолого-педагогического сопровождения являются инвалиды и лица с ограниченными возможностями здоровья, обучающиеся в колледже, их родители(законные представители), педагогические работники, принимающие участие в образовательном процессе.</w:t>
      </w:r>
    </w:p>
    <w:p>
      <w:pPr>
        <w:pStyle w:val="Style9"/>
        <w:numPr>
          <w:ilvl w:val="0"/>
          <w:numId w:val="5"/>
        </w:numPr>
        <w:framePr w:w="9763" w:h="14339" w:hRule="exact" w:wrap="none" w:vAnchor="page" w:hAnchor="page" w:x="1421" w:y="1133"/>
        <w:tabs>
          <w:tab w:leader="none" w:pos="7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>Психолого-педагогическое сопровождение осуществляет педагог-психолог, который подчиняется заместителю директора по учебной работе.</w:t>
      </w:r>
    </w:p>
    <w:p>
      <w:pPr>
        <w:pStyle w:val="Style9"/>
        <w:numPr>
          <w:ilvl w:val="0"/>
          <w:numId w:val="5"/>
        </w:numPr>
        <w:framePr w:w="9763" w:h="14339" w:hRule="exact" w:wrap="none" w:vAnchor="page" w:hAnchor="page" w:x="1421" w:y="1133"/>
        <w:tabs>
          <w:tab w:leader="none" w:pos="77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>Педагог-психолог функционирует в тесном взаимодействии с педагогическим коллективом и администрацией колледжа.</w:t>
      </w:r>
    </w:p>
    <w:p>
      <w:pPr>
        <w:pStyle w:val="Style9"/>
        <w:numPr>
          <w:ilvl w:val="0"/>
          <w:numId w:val="5"/>
        </w:numPr>
        <w:framePr w:w="9763" w:h="14339" w:hRule="exact" w:wrap="none" w:vAnchor="page" w:hAnchor="page" w:x="1421" w:y="1133"/>
        <w:tabs>
          <w:tab w:leader="none" w:pos="78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>Целью психолого-педагогического сопровождения инвалидов и обучающихся с ОВЗ является содействие созданию условий адаптации в социуме и социальной ситуации развития, соответствующей состоянию соматического и нервно- психического здоровья, индивидуальности обучающихся, психологические условия для успешного обучения и развития личности обучающихся, так же для психолого-педагогической поддержки их родителей (законных представителей), педагогических работников и других участников инклюзивного образовательного процесса.</w:t>
      </w:r>
    </w:p>
    <w:p>
      <w:pPr>
        <w:pStyle w:val="Style9"/>
        <w:numPr>
          <w:ilvl w:val="0"/>
          <w:numId w:val="5"/>
        </w:numPr>
        <w:framePr w:w="9763" w:h="14339" w:hRule="exact" w:wrap="none" w:vAnchor="page" w:hAnchor="page" w:x="1421" w:y="1133"/>
        <w:tabs>
          <w:tab w:leader="none" w:pos="7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>Задачи психолого-педагогического сопровождения инвалидов и обучающихся с ОВЗ:</w:t>
      </w:r>
    </w:p>
    <w:p>
      <w:pPr>
        <w:pStyle w:val="Style9"/>
        <w:numPr>
          <w:ilvl w:val="0"/>
          <w:numId w:val="7"/>
        </w:numPr>
        <w:framePr w:w="9763" w:h="14339" w:hRule="exact" w:wrap="none" w:vAnchor="page" w:hAnchor="page" w:x="1421" w:y="1133"/>
        <w:tabs>
          <w:tab w:leader="none" w:pos="5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260" w:right="0" w:firstLine="0"/>
      </w:pPr>
      <w:r>
        <w:rPr>
          <w:rStyle w:val="CharStyle11"/>
        </w:rPr>
        <w:t>планирование и анализ деятельности по психолого-педагогическому сопровождению ЛОВЗ;</w:t>
      </w:r>
    </w:p>
    <w:p>
      <w:pPr>
        <w:pStyle w:val="Style9"/>
        <w:numPr>
          <w:ilvl w:val="0"/>
          <w:numId w:val="7"/>
        </w:numPr>
        <w:framePr w:w="9763" w:h="14339" w:hRule="exact" w:wrap="none" w:vAnchor="page" w:hAnchor="page" w:x="1421" w:y="1133"/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>разработка и совершенствование ресурсной базы для обеспечения психолого- педагогического сопровождения обучающихся ЛОВЗ;</w:t>
      </w:r>
    </w:p>
    <w:p>
      <w:pPr>
        <w:pStyle w:val="Style9"/>
        <w:numPr>
          <w:ilvl w:val="0"/>
          <w:numId w:val="7"/>
        </w:numPr>
        <w:framePr w:w="9763" w:h="14339" w:hRule="exact" w:wrap="none" w:vAnchor="page" w:hAnchor="page" w:x="1421" w:y="1133"/>
        <w:tabs>
          <w:tab w:leader="none" w:pos="5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>мониторинг психолого-педагогического статуса обучающихся ЛОВЗ и динамику их развития в процессе обучения;</w:t>
      </w:r>
    </w:p>
    <w:p>
      <w:pPr>
        <w:pStyle w:val="Style9"/>
        <w:numPr>
          <w:ilvl w:val="0"/>
          <w:numId w:val="7"/>
        </w:numPr>
        <w:framePr w:w="9763" w:h="14339" w:hRule="exact" w:wrap="none" w:vAnchor="page" w:hAnchor="page" w:x="1421" w:y="1133"/>
        <w:tabs>
          <w:tab w:leader="none" w:pos="5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>психолого-педагогическое содействие в создании условий для социальной адаптации ЛОВЗ в колледже и в обществе в целом;</w:t>
      </w:r>
    </w:p>
    <w:p>
      <w:pPr>
        <w:pStyle w:val="Style9"/>
        <w:numPr>
          <w:ilvl w:val="0"/>
          <w:numId w:val="7"/>
        </w:numPr>
        <w:framePr w:w="9763" w:h="14339" w:hRule="exact" w:wrap="none" w:vAnchor="page" w:hAnchor="page" w:x="1421" w:y="1133"/>
        <w:tabs>
          <w:tab w:leader="none" w:pos="5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>содействие обучающемся ЛОВЗ в решении актуальных задач развития, обучения .социализации: учебные трудности, нарушения эмоционально-волевой сферы, проблемы взаимоотношений со сверстниками, педагогами, родителями;</w:t>
      </w:r>
    </w:p>
    <w:p>
      <w:pPr>
        <w:pStyle w:val="Style9"/>
        <w:numPr>
          <w:ilvl w:val="0"/>
          <w:numId w:val="7"/>
        </w:numPr>
        <w:framePr w:w="9763" w:h="14339" w:hRule="exact" w:wrap="none" w:vAnchor="page" w:hAnchor="page" w:x="1421" w:y="1133"/>
        <w:tabs>
          <w:tab w:leader="none" w:pos="5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>разработка и внедрение развивающих и коррекционных программ и проектов, для обучающихся ЛОВЗ в индивидуальном, микрогрупповом (диады и триады) и групповом режиме;</w:t>
      </w:r>
    </w:p>
    <w:p>
      <w:pPr>
        <w:pStyle w:val="Style9"/>
        <w:numPr>
          <w:ilvl w:val="0"/>
          <w:numId w:val="7"/>
        </w:numPr>
        <w:framePr w:w="9763" w:h="14339" w:hRule="exact" w:wrap="none" w:vAnchor="page" w:hAnchor="page" w:x="1421" w:y="1133"/>
        <w:tabs>
          <w:tab w:leader="none" w:pos="51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69" w:lineRule="exact"/>
        <w:ind w:left="260" w:right="0" w:firstLine="0"/>
      </w:pPr>
      <w:r>
        <w:rPr>
          <w:rStyle w:val="CharStyle11"/>
        </w:rPr>
        <w:t>психолого- педагогической просвещение и поддержка обучающихся ЛОВЗ, их родителей, педагогов и администрации;</w:t>
      </w:r>
    </w:p>
    <w:p>
      <w:pPr>
        <w:pStyle w:val="Style9"/>
        <w:numPr>
          <w:ilvl w:val="0"/>
          <w:numId w:val="7"/>
        </w:numPr>
        <w:framePr w:w="9763" w:h="14339" w:hRule="exact" w:wrap="none" w:vAnchor="page" w:hAnchor="page" w:x="1421" w:y="1133"/>
        <w:tabs>
          <w:tab w:leader="none" w:pos="53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60" w:right="0" w:firstLine="0"/>
      </w:pPr>
      <w:r>
        <w:rPr>
          <w:rStyle w:val="CharStyle11"/>
        </w:rPr>
        <w:t>содействие воспитанию социально-активной личности, побуждение к развитию творческих и коммуникативных способностей у ЛОВЗ;</w:t>
      </w:r>
    </w:p>
    <w:p>
      <w:pPr>
        <w:pStyle w:val="Style9"/>
        <w:numPr>
          <w:ilvl w:val="0"/>
          <w:numId w:val="7"/>
        </w:numPr>
        <w:framePr w:w="9763" w:h="14339" w:hRule="exact" w:wrap="none" w:vAnchor="page" w:hAnchor="page" w:x="1421" w:y="1133"/>
        <w:tabs>
          <w:tab w:leader="none" w:pos="51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260" w:right="0" w:firstLine="0"/>
      </w:pPr>
      <w:r>
        <w:rPr>
          <w:rStyle w:val="CharStyle11"/>
        </w:rPr>
        <w:t xml:space="preserve">содействие формированию толерантной социокультурной среды. </w:t>
      </w:r>
    </w:p>
    <w:p>
      <w:pPr>
        <w:pStyle w:val="Style9"/>
        <w:framePr w:w="9763" w:h="14339" w:hRule="exact" w:wrap="none" w:vAnchor="page" w:hAnchor="page" w:x="1421" w:y="113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260" w:right="0" w:firstLine="0"/>
      </w:pPr>
      <w:r>
        <w:rPr>
          <w:rStyle w:val="CharStyle11"/>
        </w:rPr>
        <w:t>Основными задачами психолого-педагогического сопровождения ЛОВЗ на протяжении всей учебы в колледже можно считать: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numPr>
          <w:ilvl w:val="0"/>
          <w:numId w:val="7"/>
        </w:numPr>
        <w:framePr w:w="9763" w:h="14353" w:hRule="exact" w:wrap="none" w:vAnchor="page" w:hAnchor="page" w:x="1421" w:y="1120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firstLine="0"/>
      </w:pPr>
      <w:r>
        <w:rPr>
          <w:rStyle w:val="CharStyle11"/>
        </w:rPr>
        <w:t>психолого-педагогическое содействие в создании условий для социальной адаптации ЛОВЗ в колледже и в обществе в целом;</w:t>
      </w:r>
    </w:p>
    <w:p>
      <w:pPr>
        <w:pStyle w:val="Style9"/>
        <w:numPr>
          <w:ilvl w:val="0"/>
          <w:numId w:val="7"/>
        </w:numPr>
        <w:framePr w:w="9763" w:h="14353" w:hRule="exact" w:wrap="none" w:vAnchor="page" w:hAnchor="page" w:x="1421" w:y="1120"/>
        <w:tabs>
          <w:tab w:leader="none" w:pos="6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firstLine="0"/>
      </w:pPr>
      <w:r>
        <w:rPr>
          <w:rStyle w:val="CharStyle11"/>
        </w:rPr>
        <w:t>содействие воспитанию социально-активной личности, побуждение к развитию творческих и коммуникативных способностей у ЛОВЗ.</w:t>
      </w:r>
    </w:p>
    <w:p>
      <w:pPr>
        <w:pStyle w:val="Style6"/>
        <w:numPr>
          <w:ilvl w:val="0"/>
          <w:numId w:val="5"/>
        </w:numPr>
        <w:framePr w:w="9763" w:h="14353" w:hRule="exact" w:wrap="none" w:vAnchor="page" w:hAnchor="page" w:x="1421" w:y="1120"/>
        <w:tabs>
          <w:tab w:leader="none" w:pos="101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0" w:firstLine="0"/>
      </w:pPr>
      <w:bookmarkStart w:id="1" w:name="bookmark1"/>
      <w:r>
        <w:rPr>
          <w:rStyle w:val="CharStyle8"/>
          <w:b/>
          <w:bCs/>
        </w:rPr>
        <w:t>Колледж:</w:t>
      </w:r>
      <w:bookmarkEnd w:id="1"/>
    </w:p>
    <w:p>
      <w:pPr>
        <w:pStyle w:val="Style9"/>
        <w:numPr>
          <w:ilvl w:val="0"/>
          <w:numId w:val="9"/>
        </w:numPr>
        <w:framePr w:w="9763" w:h="14353" w:hRule="exact" w:wrap="none" w:vAnchor="page" w:hAnchor="page" w:x="1421" w:y="1120"/>
        <w:tabs>
          <w:tab w:leader="none" w:pos="11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firstLine="0"/>
      </w:pPr>
      <w:r>
        <w:rPr>
          <w:rStyle w:val="CharStyle11"/>
        </w:rPr>
        <w:t>Организует проведение мероприятий по формированию благоприятного психологического климата для обучающихся инвалидов, с ОВЗ в колледже; организует социальное взаимодействие здоровых обучающихся и обучающихся инвалидов, с ОВЗ направленное на развитие толерантности.</w:t>
      </w:r>
    </w:p>
    <w:p>
      <w:pPr>
        <w:pStyle w:val="Style9"/>
        <w:numPr>
          <w:ilvl w:val="0"/>
          <w:numId w:val="9"/>
        </w:numPr>
        <w:framePr w:w="9763" w:h="14353" w:hRule="exact" w:wrap="none" w:vAnchor="page" w:hAnchor="page" w:x="1421" w:y="1120"/>
        <w:tabs>
          <w:tab w:leader="none" w:pos="115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firstLine="0"/>
      </w:pPr>
      <w:r>
        <w:rPr>
          <w:rStyle w:val="CharStyle11"/>
        </w:rPr>
        <w:t>Выявляет потребность в прохождении курсовой подготовки и курсов повышения квалификации педагогов, работающих с обучающимися-инвалидами, с ОВЗ в рамках инклюзивного образования.</w:t>
      </w:r>
    </w:p>
    <w:p>
      <w:pPr>
        <w:pStyle w:val="Style9"/>
        <w:numPr>
          <w:ilvl w:val="0"/>
          <w:numId w:val="9"/>
        </w:numPr>
        <w:framePr w:w="9763" w:h="14353" w:hRule="exact" w:wrap="none" w:vAnchor="page" w:hAnchor="page" w:x="1421" w:y="1120"/>
        <w:tabs>
          <w:tab w:leader="none" w:pos="115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1380" w:firstLine="0"/>
      </w:pPr>
      <w:r>
        <w:rPr>
          <w:rStyle w:val="CharStyle11"/>
        </w:rPr>
        <w:t>Разрабатывает и создает локальную нормативно-правовую базу функционирования системы психолого-педагогического сопровождения обучающихся с ограниченными возможностями здоровья и инвалидов.</w:t>
      </w:r>
    </w:p>
    <w:p>
      <w:pPr>
        <w:pStyle w:val="Style6"/>
        <w:numPr>
          <w:ilvl w:val="0"/>
          <w:numId w:val="11"/>
        </w:numPr>
        <w:framePr w:w="9763" w:h="14353" w:hRule="exact" w:wrap="none" w:vAnchor="page" w:hAnchor="page" w:x="1421" w:y="1120"/>
        <w:tabs>
          <w:tab w:leader="none" w:pos="70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0" w:firstLine="0"/>
      </w:pPr>
      <w:bookmarkStart w:id="2" w:name="bookmark2"/>
      <w:r>
        <w:rPr>
          <w:rStyle w:val="CharStyle8"/>
          <w:b/>
          <w:bCs/>
        </w:rPr>
        <w:t>ПРИНЦИПЫ ПСИХОЛОГО-ПЕДАГОГИЧЕСКОГО СОПРОВОЖДЕНИЯ</w:t>
      </w:r>
      <w:bookmarkEnd w:id="2"/>
    </w:p>
    <w:p>
      <w:pPr>
        <w:pStyle w:val="Style9"/>
        <w:numPr>
          <w:ilvl w:val="1"/>
          <w:numId w:val="11"/>
        </w:numPr>
        <w:framePr w:w="9763" w:h="14353" w:hRule="exact" w:wrap="none" w:vAnchor="page" w:hAnchor="page" w:x="1421" w:y="1120"/>
        <w:tabs>
          <w:tab w:leader="none" w:pos="887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firstLine="0"/>
      </w:pPr>
      <w:r>
        <w:rPr>
          <w:rStyle w:val="CharStyle11"/>
        </w:rPr>
        <w:t>Психолого-педагогическое сопровождение основывается на соблюдении базовых принципов:</w:t>
      </w:r>
    </w:p>
    <w:p>
      <w:pPr>
        <w:pStyle w:val="Style9"/>
        <w:numPr>
          <w:ilvl w:val="0"/>
          <w:numId w:val="7"/>
        </w:numPr>
        <w:framePr w:w="9763" w:h="14353" w:hRule="exact" w:wrap="none" w:vAnchor="page" w:hAnchor="page" w:x="1421" w:y="1120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0" w:firstLine="0"/>
      </w:pPr>
      <w:r>
        <w:rPr>
          <w:rStyle w:val="CharStyle11"/>
        </w:rPr>
        <w:t>законности;</w:t>
      </w:r>
    </w:p>
    <w:p>
      <w:pPr>
        <w:pStyle w:val="Style9"/>
        <w:numPr>
          <w:ilvl w:val="0"/>
          <w:numId w:val="7"/>
        </w:numPr>
        <w:framePr w:w="9763" w:h="14353" w:hRule="exact" w:wrap="none" w:vAnchor="page" w:hAnchor="page" w:x="1421" w:y="1120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0" w:firstLine="0"/>
      </w:pPr>
      <w:r>
        <w:rPr>
          <w:rStyle w:val="CharStyle11"/>
        </w:rPr>
        <w:t>уважения и соблюдения прав, законных интересов и свобод личности;</w:t>
      </w:r>
    </w:p>
    <w:p>
      <w:pPr>
        <w:pStyle w:val="Style9"/>
        <w:numPr>
          <w:ilvl w:val="0"/>
          <w:numId w:val="7"/>
        </w:numPr>
        <w:framePr w:w="9763" w:h="14353" w:hRule="exact" w:wrap="none" w:vAnchor="page" w:hAnchor="page" w:x="1421" w:y="1120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0" w:firstLine="0"/>
      </w:pPr>
      <w:r>
        <w:rPr>
          <w:rStyle w:val="CharStyle11"/>
        </w:rPr>
        <w:t>добровольности получения психолого-педагогической помощи;</w:t>
      </w:r>
    </w:p>
    <w:p>
      <w:pPr>
        <w:pStyle w:val="Style9"/>
        <w:numPr>
          <w:ilvl w:val="0"/>
          <w:numId w:val="7"/>
        </w:numPr>
        <w:framePr w:w="9763" w:h="14353" w:hRule="exact" w:wrap="none" w:vAnchor="page" w:hAnchor="page" w:x="1421" w:y="1120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0" w:firstLine="0"/>
      </w:pPr>
      <w:r>
        <w:rPr>
          <w:rStyle w:val="CharStyle11"/>
        </w:rPr>
        <w:t>доступности получения психологической помощи;</w:t>
      </w:r>
    </w:p>
    <w:p>
      <w:pPr>
        <w:pStyle w:val="Style9"/>
        <w:numPr>
          <w:ilvl w:val="0"/>
          <w:numId w:val="7"/>
        </w:numPr>
        <w:framePr w:w="9763" w:h="14353" w:hRule="exact" w:wrap="none" w:vAnchor="page" w:hAnchor="page" w:x="1421" w:y="1120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0" w:firstLine="0"/>
      </w:pPr>
      <w:r>
        <w:rPr>
          <w:rStyle w:val="CharStyle11"/>
        </w:rPr>
        <w:t>конфиденциальности;</w:t>
      </w:r>
    </w:p>
    <w:p>
      <w:pPr>
        <w:pStyle w:val="Style9"/>
        <w:numPr>
          <w:ilvl w:val="0"/>
          <w:numId w:val="7"/>
        </w:numPr>
        <w:framePr w:w="9763" w:h="14353" w:hRule="exact" w:wrap="none" w:vAnchor="page" w:hAnchor="page" w:x="1421" w:y="1120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0" w:firstLine="0"/>
      </w:pPr>
      <w:r>
        <w:rPr>
          <w:rStyle w:val="CharStyle11"/>
        </w:rPr>
        <w:t>научной обоснованности;</w:t>
      </w:r>
    </w:p>
    <w:p>
      <w:pPr>
        <w:pStyle w:val="Style9"/>
        <w:numPr>
          <w:ilvl w:val="0"/>
          <w:numId w:val="7"/>
        </w:numPr>
        <w:framePr w:w="9763" w:h="14353" w:hRule="exact" w:wrap="none" w:vAnchor="page" w:hAnchor="page" w:x="1421" w:y="1120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0" w:firstLine="0"/>
      </w:pPr>
      <w:r>
        <w:rPr>
          <w:rStyle w:val="CharStyle11"/>
        </w:rPr>
        <w:t>сохранение приоритета гуманистических целей;</w:t>
      </w:r>
    </w:p>
    <w:p>
      <w:pPr>
        <w:pStyle w:val="Style9"/>
        <w:numPr>
          <w:ilvl w:val="0"/>
          <w:numId w:val="7"/>
        </w:numPr>
        <w:framePr w:w="9763" w:h="14353" w:hRule="exact" w:wrap="none" w:vAnchor="page" w:hAnchor="page" w:x="1421" w:y="1120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firstLine="0"/>
      </w:pPr>
      <w:r>
        <w:rPr>
          <w:rStyle w:val="CharStyle11"/>
        </w:rPr>
        <w:t>ориентированность на повышение качества и обеспечение доступности психологической помощи для всех участников образовательного процесса.</w:t>
      </w:r>
    </w:p>
    <w:p>
      <w:pPr>
        <w:pStyle w:val="Style6"/>
        <w:numPr>
          <w:ilvl w:val="0"/>
          <w:numId w:val="11"/>
        </w:numPr>
        <w:framePr w:w="9763" w:h="14353" w:hRule="exact" w:wrap="none" w:vAnchor="page" w:hAnchor="page" w:x="1421" w:y="1120"/>
        <w:tabs>
          <w:tab w:leader="none" w:pos="70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firstLine="0"/>
      </w:pPr>
      <w:bookmarkStart w:id="3" w:name="bookmark3"/>
      <w:r>
        <w:rPr>
          <w:rStyle w:val="CharStyle8"/>
          <w:b/>
          <w:bCs/>
        </w:rPr>
        <w:t>ПРЕДОСТАВЛЕНИЕ ИНФОРМАЦИИ, ПОЛУЧЕННОЙ В ХОДЕ ПСИХОЛОГО- ПЕДАГОГИЧЕСКОГО СОПРОВОЖДЕНИЯ.</w:t>
      </w:r>
      <w:bookmarkEnd w:id="3"/>
    </w:p>
    <w:p>
      <w:pPr>
        <w:pStyle w:val="Style9"/>
        <w:numPr>
          <w:ilvl w:val="1"/>
          <w:numId w:val="11"/>
        </w:numPr>
        <w:framePr w:w="9763" w:h="14353" w:hRule="exact" w:wrap="none" w:vAnchor="page" w:hAnchor="page" w:x="1421" w:y="1120"/>
        <w:tabs>
          <w:tab w:leader="none" w:pos="89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300" w:firstLine="0"/>
      </w:pPr>
      <w:r>
        <w:rPr>
          <w:rStyle w:val="CharStyle11"/>
        </w:rPr>
        <w:t>Информация, полученная при оказании психолого-педагогической помощи, а также факт обращения за оказанием психолого-педагогической помощи являются профессиональной тайной.</w:t>
      </w:r>
    </w:p>
    <w:p>
      <w:pPr>
        <w:pStyle w:val="Style9"/>
        <w:framePr w:w="9763" w:h="14353" w:hRule="exact" w:wrap="none" w:vAnchor="page" w:hAnchor="page" w:x="1421" w:y="112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firstLine="0"/>
      </w:pPr>
      <w:r>
        <w:rPr>
          <w:rStyle w:val="CharStyle11"/>
        </w:rPr>
        <w:t>Документация специалистов об оказании психолого-педагогической помощи применяется только для служебного пользования.</w:t>
      </w:r>
    </w:p>
    <w:p>
      <w:pPr>
        <w:pStyle w:val="Style9"/>
        <w:framePr w:w="9763" w:h="14353" w:hRule="exact" w:wrap="none" w:vAnchor="page" w:hAnchor="page" w:x="1421" w:y="1120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firstLine="0"/>
      </w:pPr>
      <w:r>
        <w:rPr>
          <w:rStyle w:val="CharStyle11"/>
        </w:rPr>
        <w:t>Выписка из документации специалистов об оказании психолого-педагогической помощи ребенку, его родителю (законному представителю) предоставляется по запросу родителя (законного представителя), выдается родителю (законному представителю) на руки за исключением случаев оказания психологической помощи анонимно.</w:t>
      </w:r>
    </w:p>
    <w:p>
      <w:pPr>
        <w:pStyle w:val="Style9"/>
        <w:numPr>
          <w:ilvl w:val="1"/>
          <w:numId w:val="11"/>
        </w:numPr>
        <w:framePr w:w="9763" w:h="14353" w:hRule="exact" w:wrap="none" w:vAnchor="page" w:hAnchor="page" w:x="1421" w:y="1120"/>
        <w:tabs>
          <w:tab w:leader="none" w:pos="90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firstLine="0"/>
      </w:pPr>
      <w:r>
        <w:rPr>
          <w:rStyle w:val="CharStyle11"/>
        </w:rPr>
        <w:t>Выписка из документации специалиста об оказании гражданину психолого- педагогической помощи предоставляется в форме, доступной для понимания лицом, не обладающим специальными познаниями в области психологии.</w:t>
      </w:r>
    </w:p>
    <w:p>
      <w:pPr>
        <w:pStyle w:val="Style9"/>
        <w:numPr>
          <w:ilvl w:val="1"/>
          <w:numId w:val="11"/>
        </w:numPr>
        <w:framePr w:w="9763" w:h="14353" w:hRule="exact" w:wrap="none" w:vAnchor="page" w:hAnchor="page" w:x="1421" w:y="1120"/>
        <w:tabs>
          <w:tab w:leader="none" w:pos="8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firstLine="0"/>
      </w:pPr>
      <w:r>
        <w:rPr>
          <w:rStyle w:val="CharStyle11"/>
        </w:rPr>
        <w:t>Сведения, составляющие профессиональную тайну, могут быть сообщены специалистом третьим лицам только с письменного согласия родителя (законного представителя), обратившегося за оказанием психолого-педагогической помощи.</w:t>
      </w:r>
    </w:p>
    <w:p>
      <w:pPr>
        <w:pStyle w:val="Style9"/>
        <w:numPr>
          <w:ilvl w:val="1"/>
          <w:numId w:val="11"/>
        </w:numPr>
        <w:framePr w:w="9763" w:h="14353" w:hRule="exact" w:wrap="none" w:vAnchor="page" w:hAnchor="page" w:x="1421" w:y="1120"/>
        <w:tabs>
          <w:tab w:leader="none" w:pos="89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1280" w:firstLine="0"/>
      </w:pPr>
      <w:r>
        <w:rPr>
          <w:rStyle w:val="CharStyle11"/>
        </w:rPr>
        <w:t>Предоставление сведений, указанных выше, без согласия лица, обратившегося за оказанием психолого-педагогической помощи, или его законного представителя допускается по письменным запросам:</w:t>
      </w:r>
    </w:p>
    <w:p>
      <w:pPr>
        <w:pStyle w:val="Style9"/>
        <w:numPr>
          <w:ilvl w:val="0"/>
          <w:numId w:val="7"/>
        </w:numPr>
        <w:framePr w:w="9763" w:h="14353" w:hRule="exact" w:wrap="none" w:vAnchor="page" w:hAnchor="page" w:x="1421" w:y="1120"/>
        <w:tabs>
          <w:tab w:leader="none" w:pos="63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0" w:firstLine="0"/>
      </w:pPr>
      <w:r>
        <w:rPr>
          <w:rStyle w:val="CharStyle11"/>
        </w:rPr>
        <w:t>органов дознания, следствия, суда в связи с проведением предварительного</w:t>
      </w:r>
    </w:p>
    <w:p>
      <w:pPr>
        <w:pStyle w:val="Style9"/>
        <w:framePr w:w="9763" w:h="14353" w:hRule="exact" w:wrap="none" w:vAnchor="page" w:hAnchor="page" w:x="1421" w:y="1120"/>
        <w:tabs>
          <w:tab w:leader="none" w:pos="80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340" w:right="0" w:firstLine="0"/>
      </w:pPr>
      <w:r>
        <w:rPr>
          <w:rStyle w:val="CharStyle11"/>
        </w:rPr>
        <w:t>расследования или судебным разбирательством;</w:t>
        <w:tab/>
      </w:r>
    </w:p>
    <w:p>
      <w:pPr>
        <w:pStyle w:val="Style9"/>
        <w:numPr>
          <w:ilvl w:val="0"/>
          <w:numId w:val="7"/>
        </w:numPr>
        <w:framePr w:w="9763" w:h="14353" w:hRule="exact" w:wrap="none" w:vAnchor="page" w:hAnchor="page" w:x="1421" w:y="1120"/>
        <w:tabs>
          <w:tab w:leader="none" w:pos="64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340" w:right="0" w:firstLine="0"/>
      </w:pPr>
      <w:r>
        <w:rPr>
          <w:rStyle w:val="CharStyle11"/>
        </w:rPr>
        <w:t>научных работников в связи с проведением ими научных исследований или специалистов, занимающихся педагогической деятельностью в области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9"/>
        <w:framePr w:w="9480" w:h="10690" w:hRule="exact" w:wrap="none" w:vAnchor="page" w:hAnchor="page" w:x="1563" w:y="1123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"/>
        </w:rPr>
        <w:t>психологии, психотерапии, психиатрии, в связи с осуществлением ими педагогической деятельности -в форме, исключающей наличие сведений личного характера, позволяющих идентифицировать конкретного гражданина.</w:t>
      </w:r>
    </w:p>
    <w:p>
      <w:pPr>
        <w:pStyle w:val="Style9"/>
        <w:numPr>
          <w:ilvl w:val="1"/>
          <w:numId w:val="11"/>
        </w:numPr>
        <w:framePr w:w="9480" w:h="10690" w:hRule="exact" w:wrap="none" w:vAnchor="page" w:hAnchor="page" w:x="1563" w:y="1123"/>
        <w:tabs>
          <w:tab w:leader="none" w:pos="5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"/>
        </w:rPr>
        <w:t>Колледж обязан сообщать в правоохранительные органы информацию, составляющую профессиональную тайну, если она содержит сведения о совершенном особо тяжком преступлении либо о готовящемся тяжком, особо тяжком преступлении.</w:t>
      </w:r>
    </w:p>
    <w:p>
      <w:pPr>
        <w:pStyle w:val="Style9"/>
        <w:numPr>
          <w:ilvl w:val="1"/>
          <w:numId w:val="11"/>
        </w:numPr>
        <w:framePr w:w="9480" w:h="10690" w:hRule="exact" w:wrap="none" w:vAnchor="page" w:hAnchor="page" w:x="1563" w:y="1123"/>
        <w:tabs>
          <w:tab w:leader="none" w:pos="5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11"/>
        </w:rPr>
        <w:t>Колледж обязан информировать законных представителей несовершеннолетних о психологических проблемах несовершеннолетних, при которых существует вероятность совершения ими суицидальных действий. Предоставление такой информации не является разглашением профессиональной тайны.</w:t>
      </w:r>
    </w:p>
    <w:p>
      <w:pPr>
        <w:pStyle w:val="Style9"/>
        <w:numPr>
          <w:ilvl w:val="1"/>
          <w:numId w:val="11"/>
        </w:numPr>
        <w:framePr w:w="9480" w:h="10690" w:hRule="exact" w:wrap="none" w:vAnchor="page" w:hAnchor="page" w:x="1563" w:y="1123"/>
        <w:tabs>
          <w:tab w:leader="none" w:pos="5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rStyle w:val="CharStyle11"/>
        </w:rPr>
        <w:t xml:space="preserve">Обязанность сохранять профессиональную тайну наравне со специалистами, осуществляющими психолого-педагогическое сопровождение, распространяется также на лиц, которым она стала известна. </w:t>
      </w:r>
    </w:p>
    <w:p>
      <w:pPr>
        <w:pStyle w:val="Style6"/>
        <w:numPr>
          <w:ilvl w:val="0"/>
          <w:numId w:val="11"/>
        </w:numPr>
        <w:framePr w:w="9480" w:h="10690" w:hRule="exact" w:wrap="none" w:vAnchor="page" w:hAnchor="page" w:x="1563" w:y="1123"/>
        <w:tabs>
          <w:tab w:leader="none" w:pos="34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59" w:lineRule="exact"/>
        <w:ind w:left="0" w:right="0" w:firstLine="0"/>
      </w:pPr>
      <w:bookmarkStart w:id="4" w:name="bookmark4"/>
      <w:r>
        <w:rPr>
          <w:rStyle w:val="CharStyle8"/>
          <w:b/>
          <w:bCs/>
        </w:rPr>
        <w:t>ОРГАНИЗАЦИЯ ПСИХОЛОГО-ПЕДАГОГИЧЕСКОГО СОПРОВОЖДЕНИЯ</w:t>
      </w:r>
      <w:bookmarkEnd w:id="4"/>
    </w:p>
    <w:p>
      <w:pPr>
        <w:pStyle w:val="Style9"/>
        <w:numPr>
          <w:ilvl w:val="1"/>
          <w:numId w:val="11"/>
        </w:numPr>
        <w:framePr w:w="9480" w:h="10690" w:hRule="exact" w:wrap="none" w:vAnchor="page" w:hAnchor="page" w:x="1563" w:y="1123"/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rStyle w:val="CharStyle11"/>
        </w:rPr>
        <w:t>Психолого-педагогическое сопровождение ЛОВЗ осуществляется в соответствии с ежегодным планом мероприятий, охватывающим все направления психолого-педагогического сопровождения и всех участников образовательного процесса.</w:t>
      </w:r>
    </w:p>
    <w:p>
      <w:pPr>
        <w:pStyle w:val="Style9"/>
        <w:numPr>
          <w:ilvl w:val="1"/>
          <w:numId w:val="11"/>
        </w:numPr>
        <w:framePr w:w="9480" w:h="10690" w:hRule="exact" w:wrap="none" w:vAnchor="page" w:hAnchor="page" w:x="1563" w:y="1123"/>
        <w:tabs>
          <w:tab w:leader="none" w:pos="53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45" w:lineRule="exact"/>
        <w:ind w:left="0" w:right="0" w:firstLine="0"/>
      </w:pPr>
      <w:r>
        <w:rPr>
          <w:rStyle w:val="CharStyle11"/>
        </w:rPr>
        <w:t>Общее руководство психолого-педагогического сопровождения возлагается на заместителя директора по учебной работе.</w:t>
      </w:r>
    </w:p>
    <w:p>
      <w:pPr>
        <w:pStyle w:val="Style9"/>
        <w:numPr>
          <w:ilvl w:val="1"/>
          <w:numId w:val="11"/>
        </w:numPr>
        <w:framePr w:w="9480" w:h="10690" w:hRule="exact" w:wrap="none" w:vAnchor="page" w:hAnchor="page" w:x="1563" w:y="1123"/>
        <w:tabs>
          <w:tab w:leader="none" w:pos="536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26" w:lineRule="exact"/>
        <w:ind w:left="0" w:right="0" w:firstLine="0"/>
      </w:pPr>
      <w:r>
        <w:rPr>
          <w:rStyle w:val="CharStyle11"/>
        </w:rPr>
        <w:t>К осуществлению мероприятий психолого-педагогического сопровождения привлекаются:</w:t>
      </w:r>
    </w:p>
    <w:p>
      <w:pPr>
        <w:pStyle w:val="Style9"/>
        <w:numPr>
          <w:ilvl w:val="0"/>
          <w:numId w:val="7"/>
        </w:numPr>
        <w:framePr w:w="9480" w:h="10690" w:hRule="exact" w:wrap="none" w:vAnchor="page" w:hAnchor="page" w:x="1563" w:y="1123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rStyle w:val="CharStyle11"/>
        </w:rPr>
        <w:t>педагог-психолог;</w:t>
      </w:r>
    </w:p>
    <w:p>
      <w:pPr>
        <w:pStyle w:val="Style9"/>
        <w:numPr>
          <w:ilvl w:val="0"/>
          <w:numId w:val="7"/>
        </w:numPr>
        <w:framePr w:w="9480" w:h="10690" w:hRule="exact" w:wrap="none" w:vAnchor="page" w:hAnchor="page" w:x="1563" w:y="1123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rStyle w:val="CharStyle11"/>
        </w:rPr>
        <w:t>социальный педагог;</w:t>
      </w:r>
    </w:p>
    <w:p>
      <w:pPr>
        <w:pStyle w:val="Style9"/>
        <w:numPr>
          <w:ilvl w:val="0"/>
          <w:numId w:val="7"/>
        </w:numPr>
        <w:framePr w:w="9480" w:h="10690" w:hRule="exact" w:wrap="none" w:vAnchor="page" w:hAnchor="page" w:x="1563" w:y="1123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rStyle w:val="CharStyle11"/>
        </w:rPr>
        <w:t>медицинский работник;</w:t>
      </w:r>
    </w:p>
    <w:p>
      <w:pPr>
        <w:pStyle w:val="Style9"/>
        <w:numPr>
          <w:ilvl w:val="0"/>
          <w:numId w:val="7"/>
        </w:numPr>
        <w:framePr w:w="9480" w:h="10690" w:hRule="exact" w:wrap="none" w:vAnchor="page" w:hAnchor="page" w:x="1563" w:y="1123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11"/>
        </w:rPr>
        <w:t>руководители структурных подразделений колледжа;</w:t>
      </w:r>
    </w:p>
    <w:p>
      <w:pPr>
        <w:pStyle w:val="Style9"/>
        <w:numPr>
          <w:ilvl w:val="0"/>
          <w:numId w:val="7"/>
        </w:numPr>
        <w:framePr w:w="9480" w:h="10690" w:hRule="exact" w:wrap="none" w:vAnchor="page" w:hAnchor="page" w:x="1563" w:y="1123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11"/>
        </w:rPr>
        <w:t>кураторы;</w:t>
      </w:r>
    </w:p>
    <w:p>
      <w:pPr>
        <w:pStyle w:val="Style9"/>
        <w:numPr>
          <w:ilvl w:val="0"/>
          <w:numId w:val="7"/>
        </w:numPr>
        <w:framePr w:w="9480" w:h="10690" w:hRule="exact" w:wrap="none" w:vAnchor="page" w:hAnchor="page" w:x="1563" w:y="1123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11"/>
        </w:rPr>
        <w:t>педагоги и сотрудники колледжа;</w:t>
      </w:r>
    </w:p>
    <w:p>
      <w:pPr>
        <w:pStyle w:val="Style9"/>
        <w:numPr>
          <w:ilvl w:val="0"/>
          <w:numId w:val="7"/>
        </w:numPr>
        <w:framePr w:w="9480" w:h="10690" w:hRule="exact" w:wrap="none" w:vAnchor="page" w:hAnchor="page" w:x="1563" w:y="1123"/>
        <w:tabs>
          <w:tab w:leader="none" w:pos="28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40" w:lineRule="exact"/>
        <w:ind w:left="0" w:right="0" w:firstLine="0"/>
      </w:pPr>
      <w:r>
        <w:rPr>
          <w:rStyle w:val="CharStyle11"/>
        </w:rPr>
        <w:t>члены студенческого совета.</w:t>
      </w:r>
    </w:p>
    <w:p>
      <w:pPr>
        <w:pStyle w:val="Style9"/>
        <w:numPr>
          <w:ilvl w:val="1"/>
          <w:numId w:val="11"/>
        </w:numPr>
        <w:framePr w:w="9480" w:h="10690" w:hRule="exact" w:wrap="none" w:vAnchor="page" w:hAnchor="page" w:x="1563" w:y="1123"/>
        <w:tabs>
          <w:tab w:leader="none" w:pos="54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4" w:lineRule="exact"/>
        <w:ind w:left="0" w:right="0" w:firstLine="0"/>
      </w:pPr>
      <w:r>
        <w:rPr>
          <w:rStyle w:val="CharStyle11"/>
        </w:rPr>
        <w:t>Обработку результатов психодиагностики, подбор диагностических методик, разработку рекомендаций, подбор методов психокоррекции осуществляет педагог-психолог, имеющий специальное образование в области педагогики и психологии.</w:t>
      </w:r>
    </w:p>
    <w:p>
      <w:pPr>
        <w:pStyle w:val="Style9"/>
        <w:numPr>
          <w:ilvl w:val="1"/>
          <w:numId w:val="11"/>
        </w:numPr>
        <w:framePr w:w="9480" w:h="10690" w:hRule="exact" w:wrap="none" w:vAnchor="page" w:hAnchor="page" w:x="1563" w:y="1123"/>
        <w:tabs>
          <w:tab w:leader="none" w:pos="545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259" w:lineRule="exact"/>
        <w:ind w:left="0" w:right="0" w:firstLine="0"/>
      </w:pPr>
      <w:r>
        <w:rPr>
          <w:rStyle w:val="CharStyle11"/>
        </w:rPr>
        <w:t xml:space="preserve">Результаты мероприятий психолого-педагогического сопровождения рассматриваются на совещаниях кураторов, педагогическом совете в зависимости масштаба и значимости в соответствии с планами работы </w:t>
      </w:r>
      <w:r>
        <w:rPr>
          <w:rStyle w:val="CharStyle19"/>
        </w:rPr>
        <w:t>перечисленных структур.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3"/>
      <w:numFmt w:val="decimal"/>
      <w:lvlText w:val="1.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1"/>
      <w:numFmt w:val="decimal"/>
      <w:lvlText w:val="1.10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3"/>
        <w:szCs w:val="23"/>
        <w:rFonts w:ascii="Arial Unicode MS" w:eastAsia="Arial Unicode MS" w:hAnsi="Arial Unicode MS" w:cs="Arial Unicode MS"/>
        <w:w w:val="100"/>
        <w:spacing w:val="-10"/>
        <w:color w:val="000000"/>
        <w:position w:val="0"/>
      </w:rPr>
    </w:lvl>
  </w:abstractNum>
  <w:abstractNum w:abstractNumId="10">
    <w:multiLevelType w:val="multilevel"/>
    <w:lvl w:ilvl="0">
      <w:start w:val="2"/>
      <w:numFmt w:val="decimal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4"/>
        <w:szCs w:val="24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  <w:lvl w:ilvl="1">
      <w:start w:val="1"/>
      <w:numFmt w:val="decimal"/>
      <w:lvlText w:val="%1.%2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Arial Unicode MS" w:eastAsia="Arial Unicode MS" w:hAnsi="Arial Unicode MS" w:cs="Arial Unicode MS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  <w:style w:type="character" w:customStyle="1" w:styleId="CharStyle4">
    <w:name w:val="Основной текст (4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4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7">
    <w:name w:val="Заголовок №1_"/>
    <w:basedOn w:val="DefaultParagraphFont"/>
    <w:link w:val="Style6"/>
    <w:rPr>
      <w:b/>
      <w:bCs/>
      <w:i w:val="0"/>
      <w:iCs w:val="0"/>
      <w:u w:val="none"/>
      <w:strike w:val="0"/>
      <w:smallCaps w:val="0"/>
    </w:rPr>
  </w:style>
  <w:style w:type="character" w:customStyle="1" w:styleId="CharStyle8">
    <w:name w:val="Заголовок №1"/>
    <w:basedOn w:val="CharStyle7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0">
    <w:name w:val="Основной текст (2)_"/>
    <w:basedOn w:val="DefaultParagraphFont"/>
    <w:link w:val="Style9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1">
    <w:name w:val="Основной текст (2)"/>
    <w:basedOn w:val="CharStyle10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2">
    <w:name w:val="Основной текст (2)"/>
    <w:basedOn w:val="CharStyle10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3">
    <w:name w:val="Основной текст (2) + Times New Roman"/>
    <w:basedOn w:val="CharStyle10"/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4">
    <w:name w:val="Основной текст (2) + Малые прописные"/>
    <w:basedOn w:val="CharStyle10"/>
    <w:rPr>
      <w:lang w:val="en-US" w:eastAsia="en-US" w:bidi="en-US"/>
      <w:smallCaps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16">
    <w:name w:val="Основной текст (5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7">
    <w:name w:val="Основной текст (5)"/>
    <w:basedOn w:val="CharStyle1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8">
    <w:name w:val="Основной текст (5)"/>
    <w:basedOn w:val="CharStyle16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19">
    <w:name w:val="Основной текст (2) + Полужирный"/>
    <w:basedOn w:val="CharStyle10"/>
    <w:rPr>
      <w:lang w:val="ru-RU" w:eastAsia="ru-RU" w:bidi="ru-RU"/>
      <w:b/>
      <w:bCs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0">
    <w:name w:val="Основной текст (2)"/>
    <w:basedOn w:val="CharStyle10"/>
    <w:rPr>
      <w:lang w:val="1024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customStyle="1" w:styleId="CharStyle21">
    <w:name w:val="Основной текст (2) + 11,5 pt,Интервал 0 pt"/>
    <w:basedOn w:val="CharStyle10"/>
    <w:rPr>
      <w:lang w:val="ru-RU" w:eastAsia="ru-RU" w:bidi="ru-RU"/>
      <w:sz w:val="23"/>
      <w:szCs w:val="23"/>
      <w:rFonts w:ascii="Arial Unicode MS" w:eastAsia="Arial Unicode MS" w:hAnsi="Arial Unicode MS" w:cs="Arial Unicode MS"/>
      <w:w w:val="100"/>
      <w:spacing w:val="-10"/>
      <w:color w:val="000000"/>
      <w:position w:val="0"/>
    </w:rPr>
  </w:style>
  <w:style w:type="character" w:customStyle="1" w:styleId="CharStyle22">
    <w:name w:val="Основной текст (2) + 11 pt"/>
    <w:basedOn w:val="CharStyle10"/>
    <w:rPr>
      <w:lang w:val="ru-RU" w:eastAsia="ru-RU" w:bidi="ru-RU"/>
      <w:sz w:val="22"/>
      <w:szCs w:val="22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paragraph" w:customStyle="1" w:styleId="Style3">
    <w:name w:val="Основной текст (4)"/>
    <w:basedOn w:val="Normal"/>
    <w:link w:val="CharStyle4"/>
    <w:pPr>
      <w:widowControl w:val="0"/>
      <w:shd w:val="clear" w:color="auto" w:fill="FFFFFF"/>
      <w:spacing w:line="36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6">
    <w:name w:val="Заголовок №1"/>
    <w:basedOn w:val="Normal"/>
    <w:link w:val="CharStyle7"/>
    <w:pPr>
      <w:widowControl w:val="0"/>
      <w:shd w:val="clear" w:color="auto" w:fill="FFFFFF"/>
      <w:outlineLvl w:val="0"/>
      <w:spacing w:line="0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9">
    <w:name w:val="Основной текст (2)"/>
    <w:basedOn w:val="Normal"/>
    <w:link w:val="CharStyle10"/>
    <w:pPr>
      <w:widowControl w:val="0"/>
      <w:shd w:val="clear" w:color="auto" w:fill="FFFFFF"/>
      <w:spacing w:line="264" w:lineRule="exact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5">
    <w:name w:val="Основной текст (5)"/>
    <w:basedOn w:val="Normal"/>
    <w:link w:val="CharStyle16"/>
    <w:pPr>
      <w:widowControl w:val="0"/>
      <w:shd w:val="clear" w:color="auto" w:fill="FFFFFF"/>
      <w:jc w:val="both"/>
      <w:spacing w:line="245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