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CEC" w:rsidRDefault="00AC6CEC" w:rsidP="00AC6CE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ОБРАЗОВАТЕЛЬНАЯ ПРОГРАММА</w:t>
      </w:r>
    </w:p>
    <w:p w:rsidR="00AC6CEC" w:rsidRDefault="00AC6CEC" w:rsidP="00AC6CE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«ПРОФЕССИОНАЛИТЕТ»</w:t>
      </w:r>
    </w:p>
    <w:p w:rsidR="00AC6CEC" w:rsidRDefault="00AC6CEC" w:rsidP="00AC6CE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Уровень профессионального образования</w:t>
      </w:r>
    </w:p>
    <w:p w:rsidR="00AC6CEC" w:rsidRDefault="00AC6CEC" w:rsidP="00AC6CE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Среднее профессиональное образование</w:t>
      </w:r>
    </w:p>
    <w:p w:rsidR="00AC6CEC" w:rsidRDefault="00AC6CEC" w:rsidP="00AC6CE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Образовательная программа</w:t>
      </w:r>
    </w:p>
    <w:p w:rsidR="00AC6CEC" w:rsidRDefault="00AC6CEC" w:rsidP="00AC6CEC">
      <w:pPr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подготовки</w:t>
      </w:r>
      <w:proofErr w:type="gramEnd"/>
      <w:r>
        <w:rPr>
          <w:rFonts w:ascii="Times New Roman" w:hAnsi="Times New Roman"/>
          <w:sz w:val="24"/>
        </w:rPr>
        <w:t xml:space="preserve"> специалистов среднего звена</w:t>
      </w:r>
    </w:p>
    <w:p w:rsidR="00AC6CEC" w:rsidRDefault="00AC6CEC" w:rsidP="00AC6CE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Специальность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sz w:val="24"/>
        </w:rPr>
        <w:t>49.02.01 Физическая культура</w:t>
      </w:r>
    </w:p>
    <w:p w:rsidR="00AC6CEC" w:rsidRDefault="00AC6CEC" w:rsidP="00AC6CE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базе </w:t>
      </w:r>
      <w:bookmarkStart w:id="0" w:name="_Hlk106717151"/>
      <w:r>
        <w:rPr>
          <w:rFonts w:ascii="Times New Roman" w:hAnsi="Times New Roman"/>
          <w:sz w:val="24"/>
        </w:rPr>
        <w:t>среднего общего образования</w:t>
      </w:r>
      <w:bookmarkEnd w:id="0"/>
    </w:p>
    <w:p w:rsidR="00AC6CEC" w:rsidRDefault="00AC6CEC" w:rsidP="00AC6CE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Квалификация (и) выпускника</w:t>
      </w:r>
    </w:p>
    <w:p w:rsidR="00AC6CEC" w:rsidRDefault="00AC6CEC" w:rsidP="00AC6CEC">
      <w:pPr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педагог</w:t>
      </w:r>
      <w:proofErr w:type="gramEnd"/>
      <w:r>
        <w:rPr>
          <w:rFonts w:ascii="Times New Roman" w:hAnsi="Times New Roman"/>
          <w:sz w:val="24"/>
        </w:rPr>
        <w:t xml:space="preserve"> по физической культуре и спорту</w:t>
      </w:r>
    </w:p>
    <w:p w:rsidR="00AC6CEC" w:rsidRDefault="00AC6CEC">
      <w:bookmarkStart w:id="1" w:name="_GoBack"/>
      <w:bookmarkEnd w:id="1"/>
    </w:p>
    <w:tbl>
      <w:tblPr>
        <w:tblW w:w="147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6523"/>
        <w:gridCol w:w="1334"/>
        <w:gridCol w:w="809"/>
        <w:gridCol w:w="806"/>
        <w:gridCol w:w="809"/>
        <w:gridCol w:w="806"/>
        <w:gridCol w:w="810"/>
        <w:gridCol w:w="666"/>
        <w:gridCol w:w="929"/>
      </w:tblGrid>
      <w:tr w:rsidR="00AC6CEC" w:rsidTr="00AC6CEC">
        <w:trPr>
          <w:jc w:val="center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Индекс</w:t>
            </w:r>
          </w:p>
        </w:tc>
        <w:tc>
          <w:tcPr>
            <w:tcW w:w="6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vertAlign w:val="superscript"/>
              </w:rPr>
              <w:footnoteReference w:id="1"/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</w:rPr>
              <w:t>. в форме практической подготовки</w:t>
            </w:r>
          </w:p>
        </w:tc>
        <w:tc>
          <w:tcPr>
            <w:tcW w:w="3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образовательной программы в академических часах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Рекомендуемый курс</w:t>
            </w:r>
          </w:p>
        </w:tc>
      </w:tr>
      <w:tr w:rsidR="00AC6CEC" w:rsidTr="00AC6CEC">
        <w:trPr>
          <w:trHeight w:val="1853"/>
          <w:jc w:val="center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/>
        </w:tc>
        <w:tc>
          <w:tcPr>
            <w:tcW w:w="6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/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6CEC" w:rsidRDefault="00AC6CEC" w:rsidP="00953F5A"/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6CEC" w:rsidRDefault="00AC6CEC" w:rsidP="00953F5A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6CEC" w:rsidRDefault="00AC6CEC" w:rsidP="00953F5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Учебные занятия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Практики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Курсовой проект (работа)</w:t>
            </w:r>
            <w:r>
              <w:rPr>
                <w:rFonts w:ascii="Times New Roman" w:hAnsi="Times New Roman"/>
                <w:sz w:val="20"/>
              </w:rPr>
              <w:footnoteReference w:id="2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Самостоятельная работа</w:t>
            </w:r>
            <w:r>
              <w:rPr>
                <w:rFonts w:ascii="Times New Roman" w:hAnsi="Times New Roman"/>
                <w:sz w:val="20"/>
                <w:vertAlign w:val="superscript"/>
              </w:rPr>
              <w:footnoteReference w:id="3"/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Промежуточная аттестация</w:t>
            </w: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6CEC" w:rsidRDefault="00AC6CEC" w:rsidP="00953F5A"/>
        </w:tc>
      </w:tr>
      <w:tr w:rsidR="00AC6CEC" w:rsidTr="00AC6CEC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AC6CEC" w:rsidTr="00AC6CEC">
        <w:trPr>
          <w:jc w:val="center"/>
        </w:trPr>
        <w:tc>
          <w:tcPr>
            <w:tcW w:w="7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Обязательная часть образовательной программы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2952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2076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1852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C6CEC" w:rsidTr="00AC6CEC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СГ.00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Социально-гуманитарный цикл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468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C6CEC" w:rsidTr="00AC6CEC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СГ.01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История России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</w:tr>
      <w:tr w:rsidR="00AC6CEC" w:rsidTr="00AC6CEC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СГ.02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Иностранный язык в профессиональной деятельности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AC6CEC" w:rsidTr="00AC6CEC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СГ.03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Безопасность жизнедеятельности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1-3</w:t>
            </w:r>
          </w:p>
        </w:tc>
      </w:tr>
      <w:tr w:rsidR="00AC6CEC" w:rsidTr="00AC6CEC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СГ.04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AC6CEC" w:rsidTr="00AC6CEC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ОП.00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Общепрофессиональный цикл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864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544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864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C6CEC" w:rsidTr="00AC6CEC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ОП.01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Основы педагогики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AC6CEC" w:rsidTr="00AC6CEC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ОП.02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Основы психологии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AC6CEC" w:rsidTr="00AC6CEC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ОП.03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Основы обучения лиц с особыми образовательными потребностями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AC6CEC" w:rsidTr="00AC6CEC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ОП.04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 и культура профессиональной коммуникации педагога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AC6CEC" w:rsidTr="00AC6CEC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ОП.05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Возрастная анатомия, физиология и гигиена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AC6CEC" w:rsidTr="00AC6CEC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ОП.06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Проектная и исследовательская деятельность в профессиональной сфере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AC6CEC" w:rsidTr="00AC6CEC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ОП.07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Информатика и информационно - коммуникационные технологии в профессиональной деятельности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AC6CEC" w:rsidTr="00AC6CEC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ОП.08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Математические методы решения профессиональных задач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AC6CEC" w:rsidTr="00AC6CEC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ОП.09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Анатомия и физиология человека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AC6CEC" w:rsidTr="00AC6CEC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ОП.10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Гигиенические основы физической культуры и спорта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AC6CEC" w:rsidTr="00AC6CEC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ОП.11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Теория и история физической культуры и спорта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</w:tr>
      <w:tr w:rsidR="00AC6CEC" w:rsidTr="00AC6CEC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ОП.12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Основы биомеханики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AC6CEC" w:rsidTr="00AC6CEC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ОП.13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Базовые и новые виды физкультурно-спортивной деятельности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1-3</w:t>
            </w:r>
          </w:p>
        </w:tc>
      </w:tr>
      <w:tr w:rsidR="00AC6CEC" w:rsidTr="00AC6CEC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П.00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Профессиональный цикл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1440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1222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520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C6CEC" w:rsidTr="00AC6CEC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ПМ.01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и проведение физкультурно-спортивной работы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1-3</w:t>
            </w:r>
          </w:p>
        </w:tc>
      </w:tr>
      <w:tr w:rsidR="00AC6CEC" w:rsidTr="00AC6CEC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МДК.01.01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Организационно-методические основы физкультурно-спортивной работы.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</w:tr>
      <w:tr w:rsidR="00AC6CEC" w:rsidTr="00AC6CEC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МДК.01.02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спортивно-массовых мероприятий по выполнению требований Всероссийского физкультурно-спортивного комплекса «Готов к труду и обороне»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AC6CEC" w:rsidTr="00AC6CEC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УП. 01.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Учебная практика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1-3</w:t>
            </w:r>
          </w:p>
        </w:tc>
      </w:tr>
      <w:tr w:rsidR="00AC6CEC" w:rsidTr="00AC6CEC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ПП. 01.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Производственная практика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2-3</w:t>
            </w:r>
          </w:p>
        </w:tc>
      </w:tr>
      <w:tr w:rsidR="00AC6CEC" w:rsidTr="00AC6CEC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ПМ.02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Методическое обеспечение организации физкультурной и спортивной деятельности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2-3</w:t>
            </w:r>
          </w:p>
        </w:tc>
      </w:tr>
      <w:tr w:rsidR="00AC6CEC" w:rsidTr="00AC6CEC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МДК.02.01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Теоретические и прикладные аспекты методической работы в области физической культуры и спорта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2-3</w:t>
            </w:r>
          </w:p>
        </w:tc>
      </w:tr>
      <w:tr w:rsidR="00AC6CEC" w:rsidTr="00AC6CEC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УП. 02.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Учебная практика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2-3</w:t>
            </w:r>
          </w:p>
        </w:tc>
      </w:tr>
      <w:tr w:rsidR="00AC6CEC" w:rsidTr="00AC6CEC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ПП. 02.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Производственная практика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2-3</w:t>
            </w:r>
          </w:p>
        </w:tc>
      </w:tr>
      <w:tr w:rsidR="00AC6CEC" w:rsidTr="00AC6CEC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ПМн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03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Преподавание по дополнительным общеразвивающим программам в области физической культуры и спорта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2-3</w:t>
            </w:r>
          </w:p>
        </w:tc>
      </w:tr>
      <w:tr w:rsidR="00AC6CEC" w:rsidTr="00AC6CEC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МДК.03.01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Методика преподавания по дополнительным общеразвивающим программам в области физической культуры спорта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2-3</w:t>
            </w:r>
          </w:p>
        </w:tc>
      </w:tr>
      <w:tr w:rsidR="00AC6CEC" w:rsidTr="00AC6CEC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УП. 03.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Учебная практика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2-3</w:t>
            </w:r>
          </w:p>
        </w:tc>
      </w:tr>
      <w:tr w:rsidR="00AC6CEC" w:rsidTr="00AC6CEC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ПП. 03.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Производственная практика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AC6CEC" w:rsidTr="00AC6CEC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ПМн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03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Преподавание физической культуры по основным общеобразовательным программам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2-3</w:t>
            </w:r>
          </w:p>
        </w:tc>
      </w:tr>
      <w:tr w:rsidR="00AC6CEC" w:rsidTr="00AC6CEC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МДК.03.01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Методика обучения предмету «Физическая культура»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2-3</w:t>
            </w:r>
          </w:p>
        </w:tc>
      </w:tr>
      <w:tr w:rsidR="00AC6CEC" w:rsidTr="00AC6CEC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МДК.03.02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Теоретические и методические основы организации внеурочной деятельности по физической культуре.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2-3</w:t>
            </w:r>
          </w:p>
        </w:tc>
      </w:tr>
      <w:tr w:rsidR="00AC6CEC" w:rsidTr="00AC6CEC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УП. 03.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Учебная практика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2-3</w:t>
            </w:r>
          </w:p>
        </w:tc>
      </w:tr>
      <w:tr w:rsidR="00AC6CEC" w:rsidTr="00AC6CEC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ПП. 03.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Производственная практика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AC6CEC" w:rsidTr="00AC6CEC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ПМн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03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Организация и проведение физкультурно-оздоровительных, занятий, занятий по фитнес-программам, по виду спорта с населением различных возрастных групп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C6CEC" w:rsidTr="00AC6CEC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МДК.03.01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и методика проведения физкультурно-оздоровительных занятий и занятий по виду спорта с населением различных возрастных групп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C6CEC" w:rsidTr="00AC6CEC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МДК.03.02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продвижения и оказания населению фитнес-услуг по индивидуальным программам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C6CEC" w:rsidTr="00AC6CEC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УП. 03.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Учебная практика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C6CEC" w:rsidTr="00AC6CEC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ПП. 03.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Производственная практика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C6CEC" w:rsidTr="00AC6CEC">
        <w:trPr>
          <w:jc w:val="center"/>
        </w:trPr>
        <w:tc>
          <w:tcPr>
            <w:tcW w:w="7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Вариативная часть образовательной программы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C6CEC" w:rsidTr="00AC6CEC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  <w:highlight w:val="green"/>
              </w:rPr>
            </w:pP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Дополнительный профессиональный блок, включая цифровой модуль </w:t>
            </w:r>
            <w:r>
              <w:rPr>
                <w:rFonts w:ascii="Times New Roman" w:hAnsi="Times New Roman"/>
                <w:sz w:val="20"/>
              </w:rPr>
              <w:br/>
              <w:t>(по дополнительным ВД отрасли)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C6CEC" w:rsidTr="00AC6CEC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Часть, формируемая участниками образовательного процесса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C6CEC" w:rsidTr="00AC6CEC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ГИА.00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Государственная итоговая аттестация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C6CEC" w:rsidTr="00AC6CEC">
        <w:trPr>
          <w:jc w:val="center"/>
        </w:trPr>
        <w:tc>
          <w:tcPr>
            <w:tcW w:w="7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CEC" w:rsidRDefault="00AC6CEC" w:rsidP="00953F5A">
            <w:pPr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Итого: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Pr="00A310AA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310AA">
              <w:rPr>
                <w:rFonts w:ascii="Times New Roman" w:hAnsi="Times New Roman"/>
                <w:b/>
                <w:bCs/>
                <w:sz w:val="20"/>
              </w:rPr>
              <w:t>4464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Pr="00A310AA" w:rsidRDefault="00AC6CEC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310AA">
              <w:rPr>
                <w:rFonts w:ascii="Times New Roman" w:hAnsi="Times New Roman"/>
                <w:b/>
                <w:bCs/>
                <w:sz w:val="20"/>
              </w:rPr>
              <w:t>2606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EC" w:rsidRDefault="00AC6CEC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C6CEC" w:rsidRDefault="00AC6CEC"/>
    <w:sectPr w:rsidR="00AC6CEC" w:rsidSect="00AC6CE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E46" w:rsidRDefault="00E87E46" w:rsidP="00AC6CEC">
      <w:r>
        <w:separator/>
      </w:r>
    </w:p>
  </w:endnote>
  <w:endnote w:type="continuationSeparator" w:id="0">
    <w:p w:rsidR="00E87E46" w:rsidRDefault="00E87E46" w:rsidP="00AC6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E46" w:rsidRDefault="00E87E46" w:rsidP="00AC6CEC">
      <w:r>
        <w:separator/>
      </w:r>
    </w:p>
  </w:footnote>
  <w:footnote w:type="continuationSeparator" w:id="0">
    <w:p w:rsidR="00E87E46" w:rsidRDefault="00E87E46" w:rsidP="00AC6CEC">
      <w:r>
        <w:continuationSeparator/>
      </w:r>
    </w:p>
  </w:footnote>
  <w:footnote w:id="1">
    <w:p w:rsidR="00AC6CEC" w:rsidRDefault="00AC6CEC" w:rsidP="00AC6CEC">
      <w:pPr>
        <w:pStyle w:val="Footnote"/>
        <w:jc w:val="both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Наименование учебных дисциплин, междисциплинарных курсов социально-гуманитарного, общепрофессионального и профессионального цикла, состав практик и объем нагрузок по ним при разработке основной образовательной программы образовательной организации могут корректироваться по требованиям работодателей, региональных органов управления образованием, в соответствии с особенностями организации учебного процесса и распределением вариативной части.</w:t>
      </w:r>
    </w:p>
  </w:footnote>
  <w:footnote w:id="2">
    <w:p w:rsidR="00AC6CEC" w:rsidRDefault="00AC6CEC" w:rsidP="00AC6CEC">
      <w:pPr>
        <w:pStyle w:val="Footnote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Для программ подготовки специалистов среднего звена. В данную колонку вносятся также часы, выделенные на реализацию сквозного проектного модуля. </w:t>
      </w:r>
    </w:p>
  </w:footnote>
  <w:footnote w:id="3">
    <w:p w:rsidR="00AC6CEC" w:rsidRDefault="00AC6CEC" w:rsidP="00AC6CEC">
      <w:pPr>
        <w:pStyle w:val="Footnote"/>
        <w:jc w:val="both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дисциплины, междисциплинарного курса.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EC"/>
    <w:rsid w:val="00003451"/>
    <w:rsid w:val="00AC6CEC"/>
    <w:rsid w:val="00E8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21FC3-E3F3-4053-8DE1-923E1E23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CE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C6CEC"/>
    <w:pPr>
      <w:spacing w:before="240" w:after="120"/>
      <w:ind w:firstLine="709"/>
      <w:outlineLvl w:val="0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CEC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11">
    <w:name w:val="Раздел 1.1"/>
    <w:basedOn w:val="a3"/>
    <w:rsid w:val="00AC6CEC"/>
    <w:pPr>
      <w:numPr>
        <w:ilvl w:val="0"/>
      </w:numPr>
      <w:spacing w:after="60" w:line="276" w:lineRule="auto"/>
      <w:ind w:firstLine="709"/>
      <w:jc w:val="both"/>
      <w:outlineLvl w:val="1"/>
    </w:pPr>
    <w:rPr>
      <w:rFonts w:ascii="Times New Roman" w:eastAsia="Times New Roman" w:hAnsi="Times New Roman" w:cs="Times New Roman"/>
      <w:color w:val="000000"/>
      <w:spacing w:val="0"/>
      <w:sz w:val="24"/>
      <w:szCs w:val="20"/>
    </w:rPr>
  </w:style>
  <w:style w:type="paragraph" w:customStyle="1" w:styleId="12">
    <w:name w:val="Выделение1"/>
    <w:rsid w:val="00AC6CEC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13">
    <w:name w:val="Знак сноски1"/>
    <w:basedOn w:val="a"/>
    <w:rsid w:val="00AC6CEC"/>
    <w:rPr>
      <w:vertAlign w:val="superscript"/>
    </w:rPr>
  </w:style>
  <w:style w:type="paragraph" w:customStyle="1" w:styleId="Footnote">
    <w:name w:val="Footnote"/>
    <w:basedOn w:val="a"/>
    <w:rsid w:val="00AC6CEC"/>
    <w:rPr>
      <w:rFonts w:ascii="Times New Roman" w:hAnsi="Times New Roman"/>
      <w:sz w:val="20"/>
    </w:rPr>
  </w:style>
  <w:style w:type="paragraph" w:styleId="a3">
    <w:name w:val="Subtitle"/>
    <w:basedOn w:val="a"/>
    <w:next w:val="a"/>
    <w:link w:val="a4"/>
    <w:uiPriority w:val="11"/>
    <w:qFormat/>
    <w:rsid w:val="00AC6CE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a4">
    <w:name w:val="Подзаголовок Знак"/>
    <w:basedOn w:val="a0"/>
    <w:link w:val="a3"/>
    <w:uiPriority w:val="11"/>
    <w:rsid w:val="00AC6CEC"/>
    <w:rPr>
      <w:rFonts w:eastAsiaTheme="minorEastAsia"/>
      <w:color w:val="5A5A5A" w:themeColor="text1" w:themeTint="A5"/>
      <w:spacing w:val="15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6C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6CEC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</dc:creator>
  <cp:keywords/>
  <dc:description/>
  <cp:lastModifiedBy>Kab22</cp:lastModifiedBy>
  <cp:revision>1</cp:revision>
  <cp:lastPrinted>2025-07-04T07:00:00Z</cp:lastPrinted>
  <dcterms:created xsi:type="dcterms:W3CDTF">2025-07-04T06:55:00Z</dcterms:created>
  <dcterms:modified xsi:type="dcterms:W3CDTF">2025-07-04T07:01:00Z</dcterms:modified>
</cp:coreProperties>
</file>