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5C" w:rsidRDefault="000D695C">
      <w:pPr>
        <w:framePr w:wrap="none" w:vAnchor="page" w:hAnchor="page" w:x="7053" w:y="136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6pt;height:110.35pt">
            <v:imagedata r:id="rId7" r:href="rId8"/>
          </v:shape>
        </w:pict>
      </w:r>
    </w:p>
    <w:p w:rsidR="000D695C" w:rsidRDefault="00856725">
      <w:pPr>
        <w:pStyle w:val="30"/>
        <w:framePr w:w="10128" w:h="11707" w:hRule="exact" w:wrap="none" w:vAnchor="page" w:hAnchor="page" w:x="491" w:y="3680"/>
        <w:shd w:val="clear" w:color="auto" w:fill="auto"/>
        <w:spacing w:before="0"/>
        <w:ind w:left="4620"/>
      </w:pPr>
      <w:r>
        <w:rPr>
          <w:rStyle w:val="31"/>
          <w:b/>
          <w:bCs/>
        </w:rPr>
        <w:t>ПОЛОЖЕНИЕ</w:t>
      </w:r>
    </w:p>
    <w:p w:rsidR="000D695C" w:rsidRDefault="00856725">
      <w:pPr>
        <w:pStyle w:val="30"/>
        <w:framePr w:w="10128" w:h="11707" w:hRule="exact" w:wrap="none" w:vAnchor="page" w:hAnchor="page" w:x="491" w:y="3680"/>
        <w:shd w:val="clear" w:color="auto" w:fill="auto"/>
        <w:tabs>
          <w:tab w:val="left" w:pos="9890"/>
        </w:tabs>
        <w:spacing w:before="0"/>
        <w:ind w:left="2160"/>
      </w:pPr>
      <w:r>
        <w:rPr>
          <w:rStyle w:val="31"/>
          <w:b/>
          <w:bCs/>
        </w:rPr>
        <w:t>об организации получения профессионального образования обучающимися с ограниченными возможностями здоровья в</w:t>
      </w:r>
      <w:r>
        <w:rPr>
          <w:rStyle w:val="31"/>
          <w:b/>
          <w:bCs/>
        </w:rPr>
        <w:tab/>
      </w:r>
    </w:p>
    <w:p w:rsidR="000D695C" w:rsidRDefault="00856725">
      <w:pPr>
        <w:pStyle w:val="30"/>
        <w:framePr w:w="10128" w:h="11707" w:hRule="exact" w:wrap="none" w:vAnchor="page" w:hAnchor="page" w:x="491" w:y="3680"/>
        <w:shd w:val="clear" w:color="auto" w:fill="auto"/>
        <w:spacing w:before="0" w:after="143"/>
        <w:ind w:left="1680"/>
      </w:pPr>
      <w:r>
        <w:rPr>
          <w:rStyle w:val="31"/>
          <w:b/>
          <w:bCs/>
        </w:rPr>
        <w:t xml:space="preserve">ГБП ОУ «Торжокский педагогический колледж </w:t>
      </w:r>
      <w:r>
        <w:rPr>
          <w:rStyle w:val="31"/>
          <w:b/>
          <w:bCs/>
        </w:rPr>
        <w:t>им. Ф. В. Бадюлина»</w:t>
      </w:r>
    </w:p>
    <w:p w:rsidR="000D695C" w:rsidRDefault="00856725">
      <w:pPr>
        <w:pStyle w:val="30"/>
        <w:framePr w:w="10128" w:h="11707" w:hRule="exact" w:wrap="none" w:vAnchor="page" w:hAnchor="page" w:x="491" w:y="3680"/>
        <w:numPr>
          <w:ilvl w:val="0"/>
          <w:numId w:val="1"/>
        </w:numPr>
        <w:shd w:val="clear" w:color="auto" w:fill="auto"/>
        <w:tabs>
          <w:tab w:val="left" w:pos="1030"/>
        </w:tabs>
        <w:spacing w:before="0" w:after="36" w:line="240" w:lineRule="exact"/>
        <w:ind w:firstLine="700"/>
        <w:jc w:val="both"/>
      </w:pPr>
      <w:r>
        <w:rPr>
          <w:rStyle w:val="31"/>
          <w:b/>
          <w:bCs/>
        </w:rPr>
        <w:t>Общие положения</w:t>
      </w:r>
    </w:p>
    <w:p w:rsidR="000D695C" w:rsidRDefault="00856725">
      <w:pPr>
        <w:pStyle w:val="20"/>
        <w:framePr w:w="10128" w:h="11707" w:hRule="exact" w:wrap="none" w:vAnchor="page" w:hAnchor="page" w:x="491" w:y="3680"/>
        <w:numPr>
          <w:ilvl w:val="0"/>
          <w:numId w:val="2"/>
        </w:numPr>
        <w:shd w:val="clear" w:color="auto" w:fill="auto"/>
        <w:tabs>
          <w:tab w:val="left" w:pos="1243"/>
        </w:tabs>
        <w:spacing w:before="0"/>
        <w:ind w:firstLine="700"/>
      </w:pPr>
      <w:r>
        <w:rPr>
          <w:rStyle w:val="21"/>
        </w:rPr>
        <w:t xml:space="preserve">Настоящее положение регулирует деятельность ГБП ОУ «Торжокский педагогический колледж им.Ф.В.Бадюлина» (далее - Колледж) по подготовке специалистов из числа лиц с ограниченными возможностями здоровья (далее </w:t>
      </w:r>
      <w:r>
        <w:rPr>
          <w:rStyle w:val="22"/>
        </w:rPr>
        <w:t xml:space="preserve">- </w:t>
      </w:r>
      <w:r>
        <w:rPr>
          <w:rStyle w:val="21"/>
        </w:rPr>
        <w:t xml:space="preserve">лиц с ОВЗ) </w:t>
      </w:r>
      <w:r>
        <w:rPr>
          <w:rStyle w:val="21"/>
        </w:rPr>
        <w:t>по направлениям деятельности согласно Перечню специальностей для данной категории лиц.</w:t>
      </w:r>
    </w:p>
    <w:p w:rsidR="000D695C" w:rsidRDefault="00856725">
      <w:pPr>
        <w:pStyle w:val="20"/>
        <w:framePr w:w="10128" w:h="11707" w:hRule="exact" w:wrap="none" w:vAnchor="page" w:hAnchor="page" w:x="491" w:y="3680"/>
        <w:numPr>
          <w:ilvl w:val="0"/>
          <w:numId w:val="2"/>
        </w:numPr>
        <w:shd w:val="clear" w:color="auto" w:fill="auto"/>
        <w:tabs>
          <w:tab w:val="left" w:pos="1112"/>
        </w:tabs>
        <w:spacing w:before="0" w:after="41" w:line="216" w:lineRule="exact"/>
        <w:ind w:firstLine="700"/>
      </w:pPr>
      <w:r>
        <w:rPr>
          <w:rStyle w:val="21"/>
        </w:rPr>
        <w:t>Настоящее положение разработано в соответствии со следующими нормативно</w:t>
      </w:r>
      <w:r w:rsidR="006F4BC5">
        <w:rPr>
          <w:rStyle w:val="21"/>
        </w:rPr>
        <w:t>-</w:t>
      </w:r>
      <w:r>
        <w:rPr>
          <w:rStyle w:val="21"/>
        </w:rPr>
        <w:t>правовыми документами:</w:t>
      </w:r>
    </w:p>
    <w:p w:rsidR="000D695C" w:rsidRDefault="00856725">
      <w:pPr>
        <w:pStyle w:val="20"/>
        <w:framePr w:w="10128" w:h="11707" w:hRule="exact" w:wrap="none" w:vAnchor="page" w:hAnchor="page" w:x="491" w:y="3680"/>
        <w:shd w:val="clear" w:color="auto" w:fill="auto"/>
        <w:spacing w:before="0" w:line="240" w:lineRule="exact"/>
        <w:ind w:firstLine="700"/>
        <w:jc w:val="both"/>
      </w:pPr>
      <w:r>
        <w:rPr>
          <w:rStyle w:val="21"/>
        </w:rPr>
        <w:t>Конституция Российской Федерации (ст.43);</w:t>
      </w:r>
    </w:p>
    <w:p w:rsidR="000D695C" w:rsidRDefault="00856725">
      <w:pPr>
        <w:pStyle w:val="20"/>
        <w:framePr w:w="10128" w:h="11707" w:hRule="exact" w:wrap="none" w:vAnchor="page" w:hAnchor="page" w:x="491" w:y="3680"/>
        <w:shd w:val="clear" w:color="auto" w:fill="auto"/>
        <w:spacing w:before="0" w:after="113" w:line="202" w:lineRule="exact"/>
        <w:ind w:firstLine="700"/>
      </w:pPr>
      <w:r>
        <w:rPr>
          <w:rStyle w:val="21"/>
        </w:rPr>
        <w:t xml:space="preserve">Закон Российской Федерации от </w:t>
      </w:r>
      <w:r>
        <w:rPr>
          <w:rStyle w:val="21"/>
        </w:rPr>
        <w:t>29.12.2012 года № 273-ФЗ «Об образовании в Российской Федерации»;</w:t>
      </w:r>
    </w:p>
    <w:p w:rsidR="000D695C" w:rsidRDefault="00856725">
      <w:pPr>
        <w:pStyle w:val="20"/>
        <w:framePr w:w="10128" w:h="11707" w:hRule="exact" w:wrap="none" w:vAnchor="page" w:hAnchor="page" w:x="491" w:y="3680"/>
        <w:shd w:val="clear" w:color="auto" w:fill="auto"/>
        <w:spacing w:before="0" w:after="105" w:line="211" w:lineRule="exact"/>
        <w:ind w:firstLine="700"/>
      </w:pPr>
      <w:r>
        <w:rPr>
          <w:rStyle w:val="21"/>
        </w:rPr>
        <w:t>Закон Российской Федерации от 25апреля 2012 года «О ратификации Конвенции ООН о правах инвалидов»;</w:t>
      </w:r>
    </w:p>
    <w:p w:rsidR="000D695C" w:rsidRDefault="00856725">
      <w:pPr>
        <w:pStyle w:val="20"/>
        <w:framePr w:w="10128" w:h="11707" w:hRule="exact" w:wrap="none" w:vAnchor="page" w:hAnchor="page" w:x="491" w:y="3680"/>
        <w:shd w:val="clear" w:color="auto" w:fill="auto"/>
        <w:spacing w:before="0" w:after="120" w:line="230" w:lineRule="exact"/>
        <w:ind w:firstLine="700"/>
      </w:pPr>
      <w:r>
        <w:rPr>
          <w:rStyle w:val="21"/>
        </w:rPr>
        <w:t>Указ Президента Российской Федерации от 7 мая 2012 года № 597 «О мероприятиях по реализации</w:t>
      </w:r>
      <w:r>
        <w:rPr>
          <w:rStyle w:val="21"/>
        </w:rPr>
        <w:t xml:space="preserve"> государственной социальной политики»;</w:t>
      </w:r>
    </w:p>
    <w:p w:rsidR="000D695C" w:rsidRDefault="00856725">
      <w:pPr>
        <w:pStyle w:val="20"/>
        <w:framePr w:w="10128" w:h="11707" w:hRule="exact" w:wrap="none" w:vAnchor="page" w:hAnchor="page" w:x="491" w:y="3680"/>
        <w:shd w:val="clear" w:color="auto" w:fill="auto"/>
        <w:spacing w:before="0" w:line="230" w:lineRule="exact"/>
        <w:ind w:firstLine="700"/>
      </w:pPr>
      <w:r>
        <w:rPr>
          <w:rStyle w:val="21"/>
        </w:rPr>
        <w:t xml:space="preserve">         Указ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0D695C" w:rsidRDefault="00856725">
      <w:pPr>
        <w:pStyle w:val="20"/>
        <w:framePr w:w="10128" w:h="11707" w:hRule="exact" w:wrap="none" w:vAnchor="page" w:hAnchor="page" w:x="491" w:y="3680"/>
        <w:shd w:val="clear" w:color="auto" w:fill="auto"/>
        <w:spacing w:before="0" w:line="259" w:lineRule="exact"/>
        <w:ind w:firstLine="700"/>
        <w:jc w:val="both"/>
      </w:pPr>
      <w:r>
        <w:rPr>
          <w:rStyle w:val="21"/>
        </w:rPr>
        <w:t xml:space="preserve">приказ Министерства образования и науки Российской Федерации от </w:t>
      </w:r>
      <w:r>
        <w:rPr>
          <w:rStyle w:val="21"/>
        </w:rPr>
        <w:t>14.06.2013 года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0D695C" w:rsidRDefault="00856725">
      <w:pPr>
        <w:pStyle w:val="20"/>
        <w:framePr w:w="10128" w:h="11707" w:hRule="exact" w:wrap="none" w:vAnchor="page" w:hAnchor="page" w:x="491" w:y="3680"/>
        <w:numPr>
          <w:ilvl w:val="0"/>
          <w:numId w:val="2"/>
        </w:numPr>
        <w:shd w:val="clear" w:color="auto" w:fill="auto"/>
        <w:tabs>
          <w:tab w:val="left" w:pos="1117"/>
        </w:tabs>
        <w:spacing w:before="0" w:line="250" w:lineRule="exact"/>
        <w:ind w:firstLine="700"/>
        <w:jc w:val="both"/>
      </w:pPr>
      <w:r>
        <w:rPr>
          <w:rStyle w:val="21"/>
        </w:rPr>
        <w:t>Отдельные группы для лиц с ОВЗ открываются в Колледже приказом директора в соответ</w:t>
      </w:r>
      <w:r>
        <w:rPr>
          <w:rStyle w:val="21"/>
        </w:rPr>
        <w:t>ствии с контрольными цифрами набора на конкретный учебный год (государственное задание), согласно КЦ и приказу МО Тверской области.</w:t>
      </w:r>
    </w:p>
    <w:p w:rsidR="000D695C" w:rsidRDefault="00856725">
      <w:pPr>
        <w:pStyle w:val="20"/>
        <w:framePr w:w="10128" w:h="11707" w:hRule="exact" w:wrap="none" w:vAnchor="page" w:hAnchor="page" w:x="491" w:y="3680"/>
        <w:numPr>
          <w:ilvl w:val="0"/>
          <w:numId w:val="2"/>
        </w:numPr>
        <w:shd w:val="clear" w:color="auto" w:fill="auto"/>
        <w:tabs>
          <w:tab w:val="left" w:pos="1212"/>
        </w:tabs>
        <w:spacing w:before="0" w:line="274" w:lineRule="exact"/>
        <w:ind w:firstLine="700"/>
        <w:jc w:val="both"/>
      </w:pPr>
      <w:r>
        <w:rPr>
          <w:rStyle w:val="21"/>
        </w:rPr>
        <w:t>Задачи Колледжа по содержанию отдельных групп лиц с ОВЗ:</w:t>
      </w:r>
    </w:p>
    <w:p w:rsidR="000D695C" w:rsidRDefault="00856725">
      <w:pPr>
        <w:pStyle w:val="20"/>
        <w:framePr w:w="10128" w:h="11707" w:hRule="exact" w:wrap="none" w:vAnchor="page" w:hAnchor="page" w:x="491" w:y="3680"/>
        <w:numPr>
          <w:ilvl w:val="0"/>
          <w:numId w:val="3"/>
        </w:numPr>
        <w:shd w:val="clear" w:color="auto" w:fill="auto"/>
        <w:tabs>
          <w:tab w:val="left" w:pos="962"/>
        </w:tabs>
        <w:spacing w:before="0" w:line="274" w:lineRule="exact"/>
        <w:ind w:firstLine="700"/>
        <w:jc w:val="both"/>
      </w:pPr>
      <w:r>
        <w:rPr>
          <w:rStyle w:val="21"/>
        </w:rPr>
        <w:t>получение лицами с ОВЗ среднего профессионального образования;</w:t>
      </w:r>
    </w:p>
    <w:p w:rsidR="000D695C" w:rsidRDefault="00856725">
      <w:pPr>
        <w:pStyle w:val="20"/>
        <w:framePr w:w="10128" w:h="11707" w:hRule="exact" w:wrap="none" w:vAnchor="page" w:hAnchor="page" w:x="491" w:y="3680"/>
        <w:numPr>
          <w:ilvl w:val="0"/>
          <w:numId w:val="3"/>
        </w:numPr>
        <w:shd w:val="clear" w:color="auto" w:fill="auto"/>
        <w:tabs>
          <w:tab w:val="left" w:pos="962"/>
        </w:tabs>
        <w:spacing w:before="0" w:line="274" w:lineRule="exact"/>
        <w:ind w:firstLine="700"/>
        <w:jc w:val="both"/>
      </w:pPr>
      <w:r>
        <w:rPr>
          <w:rStyle w:val="21"/>
        </w:rPr>
        <w:t>созд</w:t>
      </w:r>
      <w:r>
        <w:rPr>
          <w:rStyle w:val="21"/>
        </w:rPr>
        <w:t>ание условий для социально-бытовой поддержки лиц с ОВЗ,</w:t>
      </w:r>
    </w:p>
    <w:p w:rsidR="000D695C" w:rsidRDefault="00856725">
      <w:pPr>
        <w:pStyle w:val="20"/>
        <w:framePr w:w="10128" w:h="11707" w:hRule="exact" w:wrap="none" w:vAnchor="page" w:hAnchor="page" w:x="491" w:y="3680"/>
        <w:numPr>
          <w:ilvl w:val="0"/>
          <w:numId w:val="3"/>
        </w:numPr>
        <w:shd w:val="clear" w:color="auto" w:fill="auto"/>
        <w:tabs>
          <w:tab w:val="left" w:pos="962"/>
        </w:tabs>
        <w:spacing w:before="0" w:line="274" w:lineRule="exact"/>
        <w:ind w:firstLine="700"/>
        <w:jc w:val="both"/>
      </w:pPr>
      <w:r>
        <w:rPr>
          <w:rStyle w:val="21"/>
        </w:rPr>
        <w:t>социально-педагогическое сопровождение социализации лиц с ОВЗ,</w:t>
      </w:r>
    </w:p>
    <w:p w:rsidR="000D695C" w:rsidRDefault="00856725">
      <w:pPr>
        <w:pStyle w:val="20"/>
        <w:framePr w:w="10128" w:h="11707" w:hRule="exact" w:wrap="none" w:vAnchor="page" w:hAnchor="page" w:x="491" w:y="3680"/>
        <w:numPr>
          <w:ilvl w:val="0"/>
          <w:numId w:val="3"/>
        </w:numPr>
        <w:shd w:val="clear" w:color="auto" w:fill="auto"/>
        <w:tabs>
          <w:tab w:val="left" w:pos="834"/>
        </w:tabs>
        <w:spacing w:before="0" w:line="235" w:lineRule="exact"/>
        <w:ind w:firstLine="700"/>
      </w:pPr>
      <w:r>
        <w:rPr>
          <w:rStyle w:val="21"/>
        </w:rPr>
        <w:t xml:space="preserve">разработка педагогического инструментария, адаптирующего представление учебного материала к возможностям лиц с ОВЗ по его восприятию и </w:t>
      </w:r>
      <w:r>
        <w:rPr>
          <w:rStyle w:val="21"/>
        </w:rPr>
        <w:t>усвоению;</w:t>
      </w:r>
    </w:p>
    <w:p w:rsidR="000D695C" w:rsidRDefault="00856725">
      <w:pPr>
        <w:pStyle w:val="20"/>
        <w:framePr w:w="10128" w:h="11707" w:hRule="exact" w:wrap="none" w:vAnchor="page" w:hAnchor="page" w:x="491" w:y="3680"/>
        <w:numPr>
          <w:ilvl w:val="0"/>
          <w:numId w:val="3"/>
        </w:numPr>
        <w:shd w:val="clear" w:color="auto" w:fill="auto"/>
        <w:tabs>
          <w:tab w:val="left" w:pos="962"/>
        </w:tabs>
        <w:spacing w:before="0" w:line="206" w:lineRule="exact"/>
        <w:ind w:firstLine="700"/>
        <w:jc w:val="both"/>
      </w:pPr>
      <w:r>
        <w:rPr>
          <w:rStyle w:val="21"/>
        </w:rPr>
        <w:t>совершенствование профессиональной компетентности педагогических кадров</w:t>
      </w:r>
    </w:p>
    <w:p w:rsidR="000D695C" w:rsidRDefault="00856725">
      <w:pPr>
        <w:pStyle w:val="20"/>
        <w:framePr w:w="10128" w:h="11707" w:hRule="exact" w:wrap="none" w:vAnchor="page" w:hAnchor="page" w:x="491" w:y="3680"/>
        <w:shd w:val="clear" w:color="auto" w:fill="auto"/>
        <w:tabs>
          <w:tab w:val="left" w:pos="9890"/>
        </w:tabs>
        <w:spacing w:before="0" w:after="33" w:line="206" w:lineRule="exact"/>
        <w:jc w:val="both"/>
      </w:pPr>
      <w:r>
        <w:rPr>
          <w:rStyle w:val="21"/>
        </w:rPr>
        <w:t>работающих с лицами с ОВЗ;</w:t>
      </w:r>
      <w:r>
        <w:rPr>
          <w:rStyle w:val="21"/>
        </w:rPr>
        <w:tab/>
      </w:r>
    </w:p>
    <w:p w:rsidR="000D695C" w:rsidRDefault="00856725">
      <w:pPr>
        <w:pStyle w:val="20"/>
        <w:framePr w:w="10128" w:h="11707" w:hRule="exact" w:wrap="none" w:vAnchor="page" w:hAnchor="page" w:x="491" w:y="3680"/>
        <w:numPr>
          <w:ilvl w:val="0"/>
          <w:numId w:val="3"/>
        </w:numPr>
        <w:shd w:val="clear" w:color="auto" w:fill="auto"/>
        <w:tabs>
          <w:tab w:val="left" w:pos="962"/>
        </w:tabs>
        <w:spacing w:before="0" w:after="47" w:line="240" w:lineRule="exact"/>
        <w:ind w:firstLine="700"/>
        <w:jc w:val="both"/>
      </w:pPr>
      <w:r>
        <w:rPr>
          <w:rStyle w:val="21"/>
        </w:rPr>
        <w:t>содействие в трудоустройстве лиц с ОВЗ.</w:t>
      </w:r>
    </w:p>
    <w:p w:rsidR="000D695C" w:rsidRDefault="00856725">
      <w:pPr>
        <w:pStyle w:val="20"/>
        <w:framePr w:w="10128" w:h="11707" w:hRule="exact" w:wrap="none" w:vAnchor="page" w:hAnchor="page" w:x="491" w:y="3680"/>
        <w:numPr>
          <w:ilvl w:val="0"/>
          <w:numId w:val="2"/>
        </w:numPr>
        <w:shd w:val="clear" w:color="auto" w:fill="auto"/>
        <w:tabs>
          <w:tab w:val="left" w:pos="1112"/>
        </w:tabs>
        <w:spacing w:before="0" w:line="250" w:lineRule="exact"/>
        <w:ind w:firstLine="700"/>
        <w:jc w:val="both"/>
      </w:pPr>
      <w:r>
        <w:rPr>
          <w:rStyle w:val="21"/>
        </w:rPr>
        <w:t>Колледж осуществляет для лиц с ОВЗ реализацию образовательных программ среднего профессионального образова</w:t>
      </w:r>
      <w:r>
        <w:rPr>
          <w:rStyle w:val="21"/>
        </w:rPr>
        <w:t>ния, обеспечивающих приобретение конкретной специальности соответствующего уровня квалификации.</w:t>
      </w:r>
    </w:p>
    <w:p w:rsidR="000D695C" w:rsidRDefault="00856725">
      <w:pPr>
        <w:pStyle w:val="20"/>
        <w:framePr w:w="10128" w:h="11707" w:hRule="exact" w:wrap="none" w:vAnchor="page" w:hAnchor="page" w:x="491" w:y="3680"/>
        <w:numPr>
          <w:ilvl w:val="0"/>
          <w:numId w:val="2"/>
        </w:numPr>
        <w:shd w:val="clear" w:color="auto" w:fill="auto"/>
        <w:tabs>
          <w:tab w:val="left" w:pos="1112"/>
        </w:tabs>
        <w:spacing w:before="0" w:line="259" w:lineRule="exact"/>
        <w:ind w:firstLine="700"/>
        <w:jc w:val="both"/>
      </w:pPr>
      <w:r>
        <w:rPr>
          <w:rStyle w:val="21"/>
        </w:rPr>
        <w:t>В отдельные группы Колледжа для лиц с ОВЗ принимаются слабослышащие, слабовидящие, с нарушениями опорно-двигательного аппарата, имеющие основное об</w:t>
      </w:r>
      <w:r w:rsidR="006F4BC5">
        <w:rPr>
          <w:rStyle w:val="21"/>
        </w:rPr>
        <w:t>щ</w:t>
      </w:r>
      <w:r>
        <w:rPr>
          <w:rStyle w:val="21"/>
        </w:rPr>
        <w:t xml:space="preserve">ее </w:t>
      </w:r>
      <w:r>
        <w:rPr>
          <w:rStyle w:val="21"/>
        </w:rPr>
        <w:t>образование, среднее общее образование на основании:</w:t>
      </w:r>
    </w:p>
    <w:p w:rsidR="000D695C" w:rsidRDefault="00856725">
      <w:pPr>
        <w:pStyle w:val="20"/>
        <w:framePr w:w="10128" w:h="11707" w:hRule="exact" w:wrap="none" w:vAnchor="page" w:hAnchor="page" w:x="491" w:y="3680"/>
        <w:numPr>
          <w:ilvl w:val="0"/>
          <w:numId w:val="3"/>
        </w:numPr>
        <w:shd w:val="clear" w:color="auto" w:fill="auto"/>
        <w:tabs>
          <w:tab w:val="left" w:pos="862"/>
        </w:tabs>
        <w:spacing w:before="0" w:line="240" w:lineRule="exact"/>
        <w:ind w:left="600"/>
        <w:jc w:val="both"/>
      </w:pPr>
      <w:r>
        <w:rPr>
          <w:rStyle w:val="21"/>
        </w:rPr>
        <w:t>заявления от поступающих и их родителей (законных представителей);</w:t>
      </w:r>
    </w:p>
    <w:p w:rsidR="000D695C" w:rsidRDefault="000D695C">
      <w:pPr>
        <w:rPr>
          <w:sz w:val="2"/>
          <w:szCs w:val="2"/>
        </w:rPr>
        <w:sectPr w:rsidR="000D69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695C" w:rsidRDefault="00856725">
      <w:pPr>
        <w:pStyle w:val="20"/>
        <w:framePr w:w="10718" w:h="14141" w:hRule="exact" w:wrap="none" w:vAnchor="page" w:hAnchor="page" w:x="196" w:y="1151"/>
        <w:numPr>
          <w:ilvl w:val="0"/>
          <w:numId w:val="3"/>
        </w:numPr>
        <w:shd w:val="clear" w:color="auto" w:fill="auto"/>
        <w:tabs>
          <w:tab w:val="left" w:pos="1603"/>
        </w:tabs>
        <w:spacing w:before="0" w:line="269" w:lineRule="exact"/>
        <w:ind w:left="800" w:firstLine="580"/>
        <w:jc w:val="both"/>
      </w:pPr>
      <w:r>
        <w:rPr>
          <w:rStyle w:val="21"/>
        </w:rPr>
        <w:lastRenderedPageBreak/>
        <w:t>документа об образовании (в подлиннике);</w:t>
      </w:r>
    </w:p>
    <w:p w:rsidR="000D695C" w:rsidRDefault="00856725">
      <w:pPr>
        <w:pStyle w:val="20"/>
        <w:framePr w:w="10718" w:h="14141" w:hRule="exact" w:wrap="none" w:vAnchor="page" w:hAnchor="page" w:x="196" w:y="1151"/>
        <w:numPr>
          <w:ilvl w:val="0"/>
          <w:numId w:val="3"/>
        </w:numPr>
        <w:shd w:val="clear" w:color="auto" w:fill="auto"/>
        <w:tabs>
          <w:tab w:val="left" w:pos="1589"/>
        </w:tabs>
        <w:spacing w:before="0" w:line="269" w:lineRule="exact"/>
        <w:ind w:left="800" w:firstLine="580"/>
        <w:jc w:val="both"/>
      </w:pPr>
      <w:r>
        <w:rPr>
          <w:rStyle w:val="21"/>
        </w:rPr>
        <w:t>медицинской справки по форме № 086-у, отражающей профпригодность по выбра</w:t>
      </w:r>
      <w:r>
        <w:rPr>
          <w:rStyle w:val="21"/>
        </w:rPr>
        <w:t>нной специальности;</w:t>
      </w:r>
    </w:p>
    <w:p w:rsidR="000D695C" w:rsidRDefault="00856725">
      <w:pPr>
        <w:pStyle w:val="20"/>
        <w:framePr w:w="10718" w:h="14141" w:hRule="exact" w:wrap="none" w:vAnchor="page" w:hAnchor="page" w:x="196" w:y="1151"/>
        <w:numPr>
          <w:ilvl w:val="0"/>
          <w:numId w:val="3"/>
        </w:numPr>
        <w:shd w:val="clear" w:color="auto" w:fill="auto"/>
        <w:tabs>
          <w:tab w:val="left" w:pos="1603"/>
        </w:tabs>
        <w:spacing w:before="0" w:line="269" w:lineRule="exact"/>
        <w:ind w:left="800" w:firstLine="580"/>
        <w:jc w:val="both"/>
      </w:pPr>
      <w:r>
        <w:rPr>
          <w:rStyle w:val="21"/>
        </w:rPr>
        <w:t>свидетельства о рождении, паспорта (предъявляется лично).</w:t>
      </w:r>
    </w:p>
    <w:p w:rsidR="000D695C" w:rsidRDefault="00856725">
      <w:pPr>
        <w:pStyle w:val="20"/>
        <w:framePr w:w="10718" w:h="14141" w:hRule="exact" w:wrap="none" w:vAnchor="page" w:hAnchor="page" w:x="196" w:y="1151"/>
        <w:shd w:val="clear" w:color="auto" w:fill="auto"/>
        <w:spacing w:before="0" w:line="269" w:lineRule="exact"/>
        <w:ind w:left="800" w:firstLine="580"/>
        <w:jc w:val="both"/>
      </w:pPr>
      <w:r>
        <w:rPr>
          <w:rStyle w:val="21"/>
        </w:rPr>
        <w:t>Дополнительно для лиц с ОВЗ, имеющих инвалидность:</w:t>
      </w:r>
    </w:p>
    <w:p w:rsidR="000D695C" w:rsidRDefault="00856725">
      <w:pPr>
        <w:pStyle w:val="20"/>
        <w:framePr w:w="10718" w:h="14141" w:hRule="exact" w:wrap="none" w:vAnchor="page" w:hAnchor="page" w:x="196" w:y="1151"/>
        <w:numPr>
          <w:ilvl w:val="0"/>
          <w:numId w:val="3"/>
        </w:numPr>
        <w:shd w:val="clear" w:color="auto" w:fill="auto"/>
        <w:tabs>
          <w:tab w:val="left" w:pos="1603"/>
        </w:tabs>
        <w:spacing w:before="0" w:line="269" w:lineRule="exact"/>
        <w:ind w:left="800" w:firstLine="580"/>
        <w:jc w:val="both"/>
      </w:pPr>
      <w:r>
        <w:rPr>
          <w:rStyle w:val="21"/>
        </w:rPr>
        <w:t>акта медицинского освидетельствования МСЭ (справка об инвалидности) (копия);</w:t>
      </w:r>
    </w:p>
    <w:p w:rsidR="000D695C" w:rsidRDefault="00856725">
      <w:pPr>
        <w:pStyle w:val="20"/>
        <w:framePr w:w="10718" w:h="14141" w:hRule="exact" w:wrap="none" w:vAnchor="page" w:hAnchor="page" w:x="196" w:y="1151"/>
        <w:numPr>
          <w:ilvl w:val="0"/>
          <w:numId w:val="3"/>
        </w:numPr>
        <w:shd w:val="clear" w:color="auto" w:fill="auto"/>
        <w:tabs>
          <w:tab w:val="left" w:pos="1603"/>
        </w:tabs>
        <w:spacing w:before="0" w:line="269" w:lineRule="exact"/>
        <w:ind w:left="800" w:firstLine="580"/>
        <w:jc w:val="both"/>
      </w:pPr>
      <w:r>
        <w:rPr>
          <w:rStyle w:val="21"/>
        </w:rPr>
        <w:t xml:space="preserve">индивидуальной программы (карты) реабилитации </w:t>
      </w:r>
      <w:r>
        <w:rPr>
          <w:rStyle w:val="21"/>
        </w:rPr>
        <w:t>(предъявляется копия).</w:t>
      </w:r>
    </w:p>
    <w:p w:rsidR="000D695C" w:rsidRDefault="00856725">
      <w:pPr>
        <w:pStyle w:val="20"/>
        <w:framePr w:w="10718" w:h="14141" w:hRule="exact" w:wrap="none" w:vAnchor="page" w:hAnchor="page" w:x="196" w:y="1151"/>
        <w:shd w:val="clear" w:color="auto" w:fill="auto"/>
        <w:spacing w:before="0" w:line="269" w:lineRule="exact"/>
        <w:ind w:left="800" w:firstLine="580"/>
        <w:jc w:val="both"/>
      </w:pPr>
      <w:r>
        <w:rPr>
          <w:rStyle w:val="21"/>
        </w:rPr>
        <w:t xml:space="preserve">Поступающими лицами с ОВЗ предоставляются так же четыре фотокарточки </w:t>
      </w:r>
      <w:r w:rsidRPr="006F4BC5">
        <w:rPr>
          <w:rStyle w:val="21"/>
          <w:lang w:eastAsia="en-US" w:bidi="en-US"/>
        </w:rPr>
        <w:t>3</w:t>
      </w:r>
      <w:r>
        <w:rPr>
          <w:rStyle w:val="21"/>
          <w:lang w:val="en-US" w:eastAsia="en-US" w:bidi="en-US"/>
        </w:rPr>
        <w:t>x</w:t>
      </w:r>
      <w:r w:rsidRPr="006F4BC5">
        <w:rPr>
          <w:rStyle w:val="21"/>
          <w:lang w:eastAsia="en-US" w:bidi="en-US"/>
        </w:rPr>
        <w:t>4.</w:t>
      </w:r>
    </w:p>
    <w:p w:rsidR="000D695C" w:rsidRDefault="00856725">
      <w:pPr>
        <w:pStyle w:val="20"/>
        <w:framePr w:w="10718" w:h="14141" w:hRule="exact" w:wrap="none" w:vAnchor="page" w:hAnchor="page" w:x="196" w:y="1151"/>
        <w:numPr>
          <w:ilvl w:val="0"/>
          <w:numId w:val="2"/>
        </w:numPr>
        <w:shd w:val="clear" w:color="auto" w:fill="auto"/>
        <w:tabs>
          <w:tab w:val="left" w:pos="1853"/>
        </w:tabs>
        <w:spacing w:before="0" w:line="269" w:lineRule="exact"/>
        <w:ind w:left="800" w:firstLine="580"/>
        <w:jc w:val="both"/>
      </w:pPr>
      <w:r>
        <w:rPr>
          <w:rStyle w:val="21"/>
        </w:rPr>
        <w:t>Сроки обучения в отдельных группах зависят от базового образования лиц с ОВЗ.</w:t>
      </w:r>
    </w:p>
    <w:p w:rsidR="000D695C" w:rsidRDefault="00856725">
      <w:pPr>
        <w:pStyle w:val="20"/>
        <w:framePr w:w="10718" w:h="14141" w:hRule="exact" w:wrap="none" w:vAnchor="page" w:hAnchor="page" w:x="196" w:y="1151"/>
        <w:numPr>
          <w:ilvl w:val="0"/>
          <w:numId w:val="2"/>
        </w:numPr>
        <w:shd w:val="clear" w:color="auto" w:fill="auto"/>
        <w:tabs>
          <w:tab w:val="left" w:pos="1863"/>
        </w:tabs>
        <w:spacing w:before="0" w:line="269" w:lineRule="exact"/>
        <w:ind w:left="800" w:firstLine="580"/>
        <w:jc w:val="both"/>
      </w:pPr>
      <w:r>
        <w:rPr>
          <w:rStyle w:val="21"/>
        </w:rPr>
        <w:t>При приеме на обучение поступающего, его родителей или лиц, их заменяющих знакомя</w:t>
      </w:r>
      <w:r>
        <w:rPr>
          <w:rStyle w:val="21"/>
        </w:rPr>
        <w:t>т с Уставом, условиями приема и другими документами, регламентирующими организацию образовательного процесса в Колледже.</w:t>
      </w:r>
    </w:p>
    <w:p w:rsidR="000D695C" w:rsidRDefault="00856725">
      <w:pPr>
        <w:pStyle w:val="20"/>
        <w:framePr w:w="10718" w:h="14141" w:hRule="exact" w:wrap="none" w:vAnchor="page" w:hAnchor="page" w:x="196" w:y="1151"/>
        <w:numPr>
          <w:ilvl w:val="0"/>
          <w:numId w:val="2"/>
        </w:numPr>
        <w:shd w:val="clear" w:color="auto" w:fill="auto"/>
        <w:tabs>
          <w:tab w:val="left" w:pos="1853"/>
        </w:tabs>
        <w:spacing w:before="0" w:line="269" w:lineRule="exact"/>
        <w:ind w:left="800" w:firstLine="580"/>
        <w:jc w:val="both"/>
      </w:pPr>
      <w:r>
        <w:rPr>
          <w:rStyle w:val="21"/>
        </w:rPr>
        <w:t>Специфика образовательного процесса, направления деятельности по сопровождению</w:t>
      </w:r>
    </w:p>
    <w:p w:rsidR="000D695C" w:rsidRDefault="00856725">
      <w:pPr>
        <w:pStyle w:val="20"/>
        <w:framePr w:w="10718" w:h="14141" w:hRule="exact" w:wrap="none" w:vAnchor="page" w:hAnchor="page" w:x="196" w:y="1151"/>
        <w:shd w:val="clear" w:color="auto" w:fill="auto"/>
        <w:tabs>
          <w:tab w:val="left" w:pos="9728"/>
        </w:tabs>
        <w:spacing w:before="0" w:line="269" w:lineRule="exact"/>
        <w:ind w:left="800"/>
        <w:jc w:val="both"/>
      </w:pPr>
      <w:r>
        <w:rPr>
          <w:rStyle w:val="21"/>
        </w:rPr>
        <w:t xml:space="preserve">лиц с ОВЗ, уровень реализуемых образовательных программ </w:t>
      </w:r>
      <w:r>
        <w:rPr>
          <w:rStyle w:val="21"/>
        </w:rPr>
        <w:t>определяются Колледжем по согласованию с учредителем.</w:t>
      </w:r>
      <w:r>
        <w:rPr>
          <w:rStyle w:val="21"/>
        </w:rPr>
        <w:tab/>
      </w:r>
    </w:p>
    <w:p w:rsidR="000D695C" w:rsidRDefault="00856725">
      <w:pPr>
        <w:pStyle w:val="20"/>
        <w:framePr w:w="10718" w:h="14141" w:hRule="exact" w:wrap="none" w:vAnchor="page" w:hAnchor="page" w:x="196" w:y="1151"/>
        <w:numPr>
          <w:ilvl w:val="0"/>
          <w:numId w:val="2"/>
        </w:numPr>
        <w:shd w:val="clear" w:color="auto" w:fill="auto"/>
        <w:tabs>
          <w:tab w:val="left" w:pos="2000"/>
        </w:tabs>
        <w:spacing w:before="0" w:line="269" w:lineRule="exact"/>
        <w:ind w:left="800" w:firstLine="580"/>
        <w:jc w:val="both"/>
      </w:pPr>
      <w:r>
        <w:rPr>
          <w:rStyle w:val="21"/>
        </w:rPr>
        <w:t>Колледж несет ответственность за реализацию конституционного права граждан с ОВЗ на получение бесплатного профессионального образования в пределах федерального государственного образовательного стандар</w:t>
      </w:r>
      <w:r>
        <w:rPr>
          <w:rStyle w:val="21"/>
        </w:rPr>
        <w:t>та.</w:t>
      </w:r>
    </w:p>
    <w:p w:rsidR="000D695C" w:rsidRDefault="00856725">
      <w:pPr>
        <w:pStyle w:val="30"/>
        <w:framePr w:w="10718" w:h="14141" w:hRule="exact" w:wrap="none" w:vAnchor="page" w:hAnchor="page" w:x="196" w:y="1151"/>
        <w:numPr>
          <w:ilvl w:val="0"/>
          <w:numId w:val="1"/>
        </w:numPr>
        <w:shd w:val="clear" w:color="auto" w:fill="auto"/>
        <w:tabs>
          <w:tab w:val="left" w:pos="1833"/>
        </w:tabs>
        <w:spacing w:before="0"/>
        <w:ind w:left="800" w:firstLine="580"/>
        <w:jc w:val="both"/>
      </w:pPr>
      <w:r>
        <w:rPr>
          <w:rStyle w:val="31"/>
          <w:b/>
          <w:bCs/>
        </w:rPr>
        <w:t>Содержание и организация образовательного процесса в отдельных группах для лиц с ОВЗ</w:t>
      </w:r>
    </w:p>
    <w:p w:rsidR="000D695C" w:rsidRDefault="00856725">
      <w:pPr>
        <w:pStyle w:val="20"/>
        <w:framePr w:w="10718" w:h="14141" w:hRule="exact" w:wrap="none" w:vAnchor="page" w:hAnchor="page" w:x="196" w:y="1151"/>
        <w:numPr>
          <w:ilvl w:val="0"/>
          <w:numId w:val="4"/>
        </w:numPr>
        <w:shd w:val="clear" w:color="auto" w:fill="auto"/>
        <w:tabs>
          <w:tab w:val="left" w:pos="2000"/>
        </w:tabs>
        <w:spacing w:before="0" w:line="269" w:lineRule="exact"/>
        <w:ind w:left="800" w:firstLine="580"/>
        <w:jc w:val="both"/>
      </w:pPr>
      <w:r>
        <w:rPr>
          <w:rStyle w:val="21"/>
        </w:rPr>
        <w:t>Образовательный процесс включает теоретическое обучение, учебную и производственную практику, воспитательную работу, мероприятия по социально- педагогическому сопровож</w:t>
      </w:r>
      <w:r>
        <w:rPr>
          <w:rStyle w:val="21"/>
        </w:rPr>
        <w:t>дению лиц с ОВЗ учетом их возрастных и индивидуальных особенностей.</w:t>
      </w:r>
    </w:p>
    <w:p w:rsidR="000D695C" w:rsidRDefault="00856725">
      <w:pPr>
        <w:pStyle w:val="20"/>
        <w:framePr w:w="10718" w:h="14141" w:hRule="exact" w:wrap="none" w:vAnchor="page" w:hAnchor="page" w:x="196" w:y="1151"/>
        <w:numPr>
          <w:ilvl w:val="0"/>
          <w:numId w:val="4"/>
        </w:numPr>
        <w:shd w:val="clear" w:color="auto" w:fill="auto"/>
        <w:tabs>
          <w:tab w:val="left" w:pos="1868"/>
        </w:tabs>
        <w:spacing w:before="0" w:line="269" w:lineRule="exact"/>
        <w:ind w:left="800" w:firstLine="580"/>
        <w:jc w:val="both"/>
      </w:pPr>
      <w:r>
        <w:rPr>
          <w:rStyle w:val="21"/>
        </w:rPr>
        <w:t xml:space="preserve">Содержание образования и организация образовательного процесса в отдельных группах для лиц с ОВЗ регламентируется учебными планами, программами, графиком учебного процесса, расписанием </w:t>
      </w:r>
      <w:r>
        <w:rPr>
          <w:rStyle w:val="21"/>
        </w:rPr>
        <w:t>занятий, разработанными Колледжем самостоятельно с учетом содержания примерных учебных планов, программ, созданных на основе федеральных государственных образовательных стандартов.</w:t>
      </w:r>
    </w:p>
    <w:p w:rsidR="000D695C" w:rsidRDefault="00856725">
      <w:pPr>
        <w:pStyle w:val="20"/>
        <w:framePr w:w="10718" w:h="14141" w:hRule="exact" w:wrap="none" w:vAnchor="page" w:hAnchor="page" w:x="196" w:y="1151"/>
        <w:numPr>
          <w:ilvl w:val="0"/>
          <w:numId w:val="4"/>
        </w:numPr>
        <w:shd w:val="clear" w:color="auto" w:fill="auto"/>
        <w:tabs>
          <w:tab w:val="left" w:pos="2000"/>
        </w:tabs>
        <w:spacing w:before="0"/>
        <w:ind w:left="800" w:firstLine="580"/>
        <w:jc w:val="both"/>
      </w:pPr>
      <w:r>
        <w:rPr>
          <w:rStyle w:val="21"/>
        </w:rPr>
        <w:t>В отдельных группах Колледжа для лиц с ОВЗ администрацией ставятся коррекци</w:t>
      </w:r>
      <w:r>
        <w:rPr>
          <w:rStyle w:val="21"/>
        </w:rPr>
        <w:t>онно-развивающие задачи по обеспечению их реабилитации, коммуникации, мотивации, эгалитаризации. Эти задачи решаются в процессе учебных и внеучебных занятий, в форме специальных групповых и индивидуально ориентированных занятий в парах и малых группах, кон</w:t>
      </w:r>
      <w:r>
        <w:rPr>
          <w:rStyle w:val="21"/>
        </w:rPr>
        <w:t>сультаций, направленных на перцепцию, адаптацию, рефлексию и интеграцию обучающихся в социум.</w:t>
      </w:r>
    </w:p>
    <w:p w:rsidR="000D695C" w:rsidRDefault="00856725">
      <w:pPr>
        <w:pStyle w:val="20"/>
        <w:framePr w:w="10718" w:h="14141" w:hRule="exact" w:wrap="none" w:vAnchor="page" w:hAnchor="page" w:x="196" w:y="1151"/>
        <w:numPr>
          <w:ilvl w:val="0"/>
          <w:numId w:val="4"/>
        </w:numPr>
        <w:shd w:val="clear" w:color="auto" w:fill="auto"/>
        <w:tabs>
          <w:tab w:val="left" w:pos="1858"/>
        </w:tabs>
        <w:spacing w:before="0" w:line="269" w:lineRule="exact"/>
        <w:ind w:left="800" w:firstLine="580"/>
        <w:jc w:val="both"/>
      </w:pPr>
      <w:r>
        <w:rPr>
          <w:rStyle w:val="21"/>
        </w:rPr>
        <w:t>Для лиц с ОВЗ проводятся регулярные профилактические мероприятия, направленные на сохранение их здоровья (валеопаузы, беседы, акции и др.).</w:t>
      </w:r>
    </w:p>
    <w:p w:rsidR="000D695C" w:rsidRDefault="00856725">
      <w:pPr>
        <w:pStyle w:val="20"/>
        <w:framePr w:w="10718" w:h="14141" w:hRule="exact" w:wrap="none" w:vAnchor="page" w:hAnchor="page" w:x="196" w:y="1151"/>
        <w:numPr>
          <w:ilvl w:val="0"/>
          <w:numId w:val="4"/>
        </w:numPr>
        <w:shd w:val="clear" w:color="auto" w:fill="auto"/>
        <w:tabs>
          <w:tab w:val="left" w:pos="1868"/>
        </w:tabs>
        <w:spacing w:before="0" w:line="269" w:lineRule="exact"/>
        <w:ind w:left="800" w:firstLine="580"/>
        <w:jc w:val="both"/>
      </w:pPr>
      <w:r>
        <w:rPr>
          <w:rStyle w:val="21"/>
        </w:rPr>
        <w:t>Наполняемость групп дл</w:t>
      </w:r>
      <w:r>
        <w:rPr>
          <w:rStyle w:val="21"/>
        </w:rPr>
        <w:t xml:space="preserve">я лиц с ОВЗ в Колледже определяется в зависимости от санитарных норм и условий, необходимых для осуществления образовательного процесса. Предельная наполняемость групп </w:t>
      </w:r>
      <w:r>
        <w:rPr>
          <w:rStyle w:val="24"/>
        </w:rPr>
        <w:t xml:space="preserve">- </w:t>
      </w:r>
      <w:r>
        <w:rPr>
          <w:rStyle w:val="21"/>
        </w:rPr>
        <w:t>до 15 человек.</w:t>
      </w:r>
    </w:p>
    <w:p w:rsidR="000D695C" w:rsidRDefault="00856725">
      <w:pPr>
        <w:pStyle w:val="20"/>
        <w:framePr w:w="10718" w:h="14141" w:hRule="exact" w:wrap="none" w:vAnchor="page" w:hAnchor="page" w:x="196" w:y="1151"/>
        <w:numPr>
          <w:ilvl w:val="0"/>
          <w:numId w:val="4"/>
        </w:numPr>
        <w:shd w:val="clear" w:color="auto" w:fill="auto"/>
        <w:tabs>
          <w:tab w:val="left" w:pos="1863"/>
        </w:tabs>
        <w:spacing w:before="0" w:line="269" w:lineRule="exact"/>
        <w:ind w:left="800" w:firstLine="580"/>
        <w:jc w:val="both"/>
      </w:pPr>
      <w:r>
        <w:rPr>
          <w:rStyle w:val="21"/>
        </w:rPr>
        <w:t>Учебная нагрузка данной категории обучающихся в Колледже не превышает 3</w:t>
      </w:r>
      <w:r>
        <w:rPr>
          <w:rStyle w:val="21"/>
        </w:rPr>
        <w:t>6 часов в неделю. Время работы на производственной практике не превышает продолжительности</w:t>
      </w:r>
    </w:p>
    <w:p w:rsidR="000D695C" w:rsidRDefault="00856725">
      <w:pPr>
        <w:pStyle w:val="20"/>
        <w:framePr w:w="10718" w:h="14141" w:hRule="exact" w:wrap="none" w:vAnchor="page" w:hAnchor="page" w:x="196" w:y="1151"/>
        <w:shd w:val="clear" w:color="auto" w:fill="auto"/>
        <w:tabs>
          <w:tab w:val="left" w:pos="782"/>
        </w:tabs>
        <w:spacing w:before="0" w:line="269" w:lineRule="exact"/>
        <w:jc w:val="both"/>
      </w:pPr>
      <w:r>
        <w:rPr>
          <w:rStyle w:val="21"/>
        </w:rPr>
        <w:tab/>
        <w:t>рабочего времени, установленного законодательством о труде для соответствующих категорий</w:t>
      </w:r>
    </w:p>
    <w:p w:rsidR="000D695C" w:rsidRDefault="00856725">
      <w:pPr>
        <w:pStyle w:val="20"/>
        <w:framePr w:w="10718" w:h="14141" w:hRule="exact" w:wrap="none" w:vAnchor="page" w:hAnchor="page" w:x="196" w:y="1151"/>
        <w:shd w:val="clear" w:color="auto" w:fill="auto"/>
        <w:spacing w:before="0" w:line="269" w:lineRule="exact"/>
        <w:ind w:left="800"/>
        <w:jc w:val="both"/>
      </w:pPr>
      <w:r>
        <w:rPr>
          <w:rStyle w:val="21"/>
        </w:rPr>
        <w:t xml:space="preserve">работников. Общая продолжительность каникул составляет не менее </w:t>
      </w:r>
      <w:r>
        <w:rPr>
          <w:rStyle w:val="25"/>
        </w:rPr>
        <w:t>1</w:t>
      </w:r>
      <w:r>
        <w:rPr>
          <w:rStyle w:val="21"/>
        </w:rPr>
        <w:t>0 недель в</w:t>
      </w:r>
      <w:r>
        <w:rPr>
          <w:rStyle w:val="21"/>
        </w:rPr>
        <w:t xml:space="preserve"> год.</w:t>
      </w:r>
    </w:p>
    <w:p w:rsidR="000D695C" w:rsidRDefault="00856725">
      <w:pPr>
        <w:pStyle w:val="20"/>
        <w:framePr w:w="10718" w:h="14141" w:hRule="exact" w:wrap="none" w:vAnchor="page" w:hAnchor="page" w:x="196" w:y="1151"/>
        <w:numPr>
          <w:ilvl w:val="0"/>
          <w:numId w:val="4"/>
        </w:numPr>
        <w:shd w:val="clear" w:color="auto" w:fill="auto"/>
        <w:tabs>
          <w:tab w:val="left" w:pos="1873"/>
        </w:tabs>
        <w:spacing w:before="0" w:line="269" w:lineRule="exact"/>
        <w:ind w:left="800" w:firstLine="580"/>
        <w:jc w:val="both"/>
      </w:pPr>
      <w:r>
        <w:rPr>
          <w:rStyle w:val="21"/>
        </w:rPr>
        <w:t>Продолжительность уроков по теоретическому и производственному обучению, длительность перемен, режим занятий, определяется Уставом Колледжа. Обучающиеся имеют право свободного посещения мероприятий, не предусмотренных учебным планом.</w:t>
      </w:r>
    </w:p>
    <w:p w:rsidR="000D695C" w:rsidRDefault="00856725">
      <w:pPr>
        <w:pStyle w:val="20"/>
        <w:framePr w:w="10718" w:h="14141" w:hRule="exact" w:wrap="none" w:vAnchor="page" w:hAnchor="page" w:x="196" w:y="1151"/>
        <w:numPr>
          <w:ilvl w:val="0"/>
          <w:numId w:val="4"/>
        </w:numPr>
        <w:shd w:val="clear" w:color="auto" w:fill="auto"/>
        <w:tabs>
          <w:tab w:val="left" w:pos="1881"/>
        </w:tabs>
        <w:spacing w:before="0" w:line="269" w:lineRule="exact"/>
        <w:ind w:left="800" w:firstLine="580"/>
        <w:jc w:val="both"/>
      </w:pPr>
      <w:r>
        <w:rPr>
          <w:rStyle w:val="21"/>
        </w:rPr>
        <w:t>Обучение ведется</w:t>
      </w:r>
      <w:r>
        <w:rPr>
          <w:rStyle w:val="21"/>
        </w:rPr>
        <w:t xml:space="preserve"> на русском языке с использованием, в отдельных случаях, жестовой</w:t>
      </w:r>
    </w:p>
    <w:p w:rsidR="000D695C" w:rsidRDefault="00856725">
      <w:pPr>
        <w:pStyle w:val="20"/>
        <w:framePr w:w="10718" w:h="14141" w:hRule="exact" w:wrap="none" w:vAnchor="page" w:hAnchor="page" w:x="196" w:y="1151"/>
        <w:shd w:val="clear" w:color="auto" w:fill="auto"/>
        <w:tabs>
          <w:tab w:val="left" w:pos="3714"/>
        </w:tabs>
        <w:spacing w:before="0" w:line="269" w:lineRule="exact"/>
        <w:ind w:left="800"/>
        <w:jc w:val="both"/>
      </w:pPr>
      <w:r>
        <w:rPr>
          <w:rStyle w:val="21"/>
        </w:rPr>
        <w:t>азбуки.</w:t>
      </w:r>
      <w:r>
        <w:rPr>
          <w:rStyle w:val="21"/>
        </w:rPr>
        <w:tab/>
      </w:r>
    </w:p>
    <w:p w:rsidR="000D695C" w:rsidRDefault="00856725">
      <w:pPr>
        <w:pStyle w:val="20"/>
        <w:framePr w:w="10718" w:h="14141" w:hRule="exact" w:wrap="none" w:vAnchor="page" w:hAnchor="page" w:x="196" w:y="1151"/>
        <w:shd w:val="clear" w:color="auto" w:fill="auto"/>
        <w:tabs>
          <w:tab w:val="left" w:pos="1214"/>
        </w:tabs>
        <w:spacing w:before="0" w:line="269" w:lineRule="exact"/>
        <w:jc w:val="both"/>
      </w:pPr>
      <w:r>
        <w:rPr>
          <w:rStyle w:val="21"/>
        </w:rPr>
        <w:tab/>
        <w:t>2.9. Дисциплина в группах Колледжа для лиц с ОВЗ поддерживается на основе уважения</w:t>
      </w:r>
    </w:p>
    <w:p w:rsidR="000D695C" w:rsidRDefault="00856725">
      <w:pPr>
        <w:pStyle w:val="20"/>
        <w:framePr w:w="10718" w:h="14141" w:hRule="exact" w:wrap="none" w:vAnchor="page" w:hAnchor="page" w:x="196" w:y="1151"/>
        <w:shd w:val="clear" w:color="auto" w:fill="auto"/>
        <w:spacing w:before="0" w:line="269" w:lineRule="exact"/>
        <w:ind w:left="800"/>
        <w:jc w:val="both"/>
      </w:pPr>
      <w:r>
        <w:rPr>
          <w:rStyle w:val="21"/>
        </w:rPr>
        <w:t xml:space="preserve">человеческого достоинства обучающихся и педагогов. По отношению к обучающимся не допускаются </w:t>
      </w:r>
      <w:r>
        <w:rPr>
          <w:rStyle w:val="21"/>
        </w:rPr>
        <w:t>методы физического и психологического насилия.</w:t>
      </w:r>
    </w:p>
    <w:p w:rsidR="000D695C" w:rsidRDefault="000D695C">
      <w:pPr>
        <w:rPr>
          <w:sz w:val="2"/>
          <w:szCs w:val="2"/>
        </w:rPr>
        <w:sectPr w:rsidR="000D69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695C" w:rsidRDefault="00856725">
      <w:pPr>
        <w:pStyle w:val="20"/>
        <w:framePr w:w="10718" w:h="13910" w:hRule="exact" w:wrap="none" w:vAnchor="page" w:hAnchor="page" w:x="196" w:y="1256"/>
        <w:shd w:val="clear" w:color="auto" w:fill="auto"/>
        <w:spacing w:before="0" w:line="250" w:lineRule="exact"/>
        <w:ind w:left="700" w:right="160" w:firstLine="500"/>
        <w:jc w:val="both"/>
      </w:pPr>
      <w:r>
        <w:rPr>
          <w:rStyle w:val="21"/>
        </w:rPr>
        <w:lastRenderedPageBreak/>
        <w:t xml:space="preserve">2.10. Колледж самостоятелен в выборе оценок, формы, порядка, периодичности текущего контроля успеваемости и промежуточной аттестации, обеспечивающих </w:t>
      </w:r>
      <w:r>
        <w:rPr>
          <w:rStyle w:val="26"/>
        </w:rPr>
        <w:t xml:space="preserve">получение лицами </w:t>
      </w:r>
      <w:r>
        <w:rPr>
          <w:rStyle w:val="25"/>
        </w:rPr>
        <w:t xml:space="preserve">с </w:t>
      </w:r>
      <w:r>
        <w:rPr>
          <w:rStyle w:val="26"/>
        </w:rPr>
        <w:t xml:space="preserve">ОВЗ </w:t>
      </w:r>
      <w:r>
        <w:rPr>
          <w:rStyle w:val="21"/>
        </w:rPr>
        <w:t>профессионально</w:t>
      </w:r>
      <w:r>
        <w:rPr>
          <w:rStyle w:val="21"/>
        </w:rPr>
        <w:t xml:space="preserve">го </w:t>
      </w:r>
      <w:r>
        <w:rPr>
          <w:rStyle w:val="26"/>
        </w:rPr>
        <w:t xml:space="preserve">образования по специальности соответствующего </w:t>
      </w:r>
      <w:r>
        <w:rPr>
          <w:rStyle w:val="25"/>
        </w:rPr>
        <w:t xml:space="preserve">уровня и </w:t>
      </w:r>
      <w:r>
        <w:rPr>
          <w:rStyle w:val="26"/>
        </w:rPr>
        <w:t>квалификации.</w:t>
      </w:r>
    </w:p>
    <w:p w:rsidR="000D695C" w:rsidRDefault="00856725">
      <w:pPr>
        <w:pStyle w:val="20"/>
        <w:framePr w:w="10718" w:h="13910" w:hRule="exact" w:wrap="none" w:vAnchor="page" w:hAnchor="page" w:x="196" w:y="1256"/>
        <w:shd w:val="clear" w:color="auto" w:fill="auto"/>
        <w:spacing w:before="0" w:line="250" w:lineRule="exact"/>
        <w:ind w:left="700" w:right="160" w:firstLine="500"/>
        <w:jc w:val="both"/>
      </w:pPr>
      <w:r>
        <w:rPr>
          <w:rStyle w:val="21"/>
        </w:rPr>
        <w:t xml:space="preserve">2.11. Для всех форм получения профессионального образования в рамках основной профессиональной образовательной программы действует единый государственный стандарт, </w:t>
      </w:r>
      <w:r>
        <w:rPr>
          <w:rStyle w:val="26"/>
        </w:rPr>
        <w:t xml:space="preserve">в </w:t>
      </w:r>
      <w:r>
        <w:rPr>
          <w:rStyle w:val="21"/>
        </w:rPr>
        <w:t xml:space="preserve">соответствии </w:t>
      </w:r>
      <w:r>
        <w:rPr>
          <w:rStyle w:val="26"/>
        </w:rPr>
        <w:t xml:space="preserve">с </w:t>
      </w:r>
      <w:r>
        <w:rPr>
          <w:rStyle w:val="21"/>
        </w:rPr>
        <w:t>кот</w:t>
      </w:r>
      <w:r>
        <w:rPr>
          <w:rStyle w:val="21"/>
        </w:rPr>
        <w:t xml:space="preserve">орым осуществляется аттестация лиц с ОВЗ. завершивших </w:t>
      </w:r>
      <w:r>
        <w:rPr>
          <w:rStyle w:val="26"/>
        </w:rPr>
        <w:t>среднее профессиональное образование.</w:t>
      </w:r>
    </w:p>
    <w:p w:rsidR="000D695C" w:rsidRDefault="00856725">
      <w:pPr>
        <w:pStyle w:val="20"/>
        <w:framePr w:w="10718" w:h="13910" w:hRule="exact" w:wrap="none" w:vAnchor="page" w:hAnchor="page" w:x="196" w:y="1256"/>
        <w:shd w:val="clear" w:color="auto" w:fill="auto"/>
        <w:spacing w:before="0" w:line="259" w:lineRule="exact"/>
        <w:ind w:left="700" w:right="160" w:firstLine="500"/>
        <w:jc w:val="both"/>
      </w:pPr>
      <w:r>
        <w:rPr>
          <w:rStyle w:val="21pt"/>
        </w:rPr>
        <w:t>2.12.</w:t>
      </w:r>
      <w:r>
        <w:rPr>
          <w:rStyle w:val="21"/>
        </w:rPr>
        <w:t xml:space="preserve"> </w:t>
      </w:r>
      <w:r>
        <w:rPr>
          <w:rStyle w:val="26"/>
        </w:rPr>
        <w:t xml:space="preserve">Лицам с ОВЗ, </w:t>
      </w:r>
      <w:r>
        <w:rPr>
          <w:rStyle w:val="21"/>
        </w:rPr>
        <w:t xml:space="preserve">прошедшим </w:t>
      </w:r>
      <w:r>
        <w:rPr>
          <w:rStyle w:val="26"/>
        </w:rPr>
        <w:t xml:space="preserve">курс обучения </w:t>
      </w:r>
      <w:r>
        <w:rPr>
          <w:rStyle w:val="21"/>
        </w:rPr>
        <w:t xml:space="preserve">и </w:t>
      </w:r>
      <w:r>
        <w:rPr>
          <w:rStyle w:val="26"/>
        </w:rPr>
        <w:t xml:space="preserve">итоговую аттестацию, </w:t>
      </w:r>
      <w:r>
        <w:rPr>
          <w:rStyle w:val="25"/>
        </w:rPr>
        <w:t xml:space="preserve">выдается диплом </w:t>
      </w:r>
      <w:r>
        <w:rPr>
          <w:rStyle w:val="21"/>
        </w:rPr>
        <w:t>государственного образца об уровне профессионального образования и квалификации. Л</w:t>
      </w:r>
      <w:r>
        <w:rPr>
          <w:rStyle w:val="21"/>
        </w:rPr>
        <w:t xml:space="preserve">ица </w:t>
      </w:r>
      <w:r>
        <w:rPr>
          <w:rStyle w:val="26"/>
        </w:rPr>
        <w:t xml:space="preserve">с </w:t>
      </w:r>
      <w:r>
        <w:rPr>
          <w:rStyle w:val="21"/>
        </w:rPr>
        <w:t xml:space="preserve">ОВЗ, прошедшие аттестацию на соответствующий уровень квалификации с оценкой «отлично», и имеющие по производственному обучению, отдельным дисциплинам и не менее чем по 75 процентам других дисциплин учебного плана оценку «отлично», а по остальным </w:t>
      </w:r>
      <w:r>
        <w:rPr>
          <w:rStyle w:val="26"/>
        </w:rPr>
        <w:t>дисц</w:t>
      </w:r>
      <w:r>
        <w:rPr>
          <w:rStyle w:val="26"/>
        </w:rPr>
        <w:t xml:space="preserve">иплинам </w:t>
      </w:r>
      <w:r>
        <w:rPr>
          <w:rStyle w:val="21"/>
        </w:rPr>
        <w:t xml:space="preserve">оценку «хорошо», </w:t>
      </w:r>
      <w:r>
        <w:rPr>
          <w:rStyle w:val="26"/>
        </w:rPr>
        <w:t xml:space="preserve">получают </w:t>
      </w:r>
      <w:r>
        <w:rPr>
          <w:rStyle w:val="21"/>
        </w:rPr>
        <w:t xml:space="preserve">диплом </w:t>
      </w:r>
      <w:r>
        <w:rPr>
          <w:rStyle w:val="26"/>
        </w:rPr>
        <w:t xml:space="preserve">об </w:t>
      </w:r>
      <w:r>
        <w:rPr>
          <w:rStyle w:val="21"/>
        </w:rPr>
        <w:t xml:space="preserve">окончании Колледжа </w:t>
      </w:r>
      <w:r>
        <w:rPr>
          <w:rStyle w:val="26"/>
        </w:rPr>
        <w:t>установленного образца с отличием.</w:t>
      </w:r>
    </w:p>
    <w:p w:rsidR="000D695C" w:rsidRDefault="00856725">
      <w:pPr>
        <w:pStyle w:val="20"/>
        <w:framePr w:w="10718" w:h="13910" w:hRule="exact" w:wrap="none" w:vAnchor="page" w:hAnchor="page" w:x="196" w:y="1256"/>
        <w:shd w:val="clear" w:color="auto" w:fill="auto"/>
        <w:spacing w:before="0"/>
        <w:ind w:left="700" w:right="160" w:firstLine="500"/>
        <w:jc w:val="both"/>
      </w:pPr>
      <w:r>
        <w:rPr>
          <w:rStyle w:val="26"/>
        </w:rPr>
        <w:t xml:space="preserve">2.13. Лица с ОВЗ, обучающиеся по </w:t>
      </w:r>
      <w:r>
        <w:rPr>
          <w:rStyle w:val="21"/>
        </w:rPr>
        <w:t xml:space="preserve">образовательным программам </w:t>
      </w:r>
      <w:r>
        <w:rPr>
          <w:rStyle w:val="26"/>
        </w:rPr>
        <w:t xml:space="preserve">среднего </w:t>
      </w:r>
      <w:r>
        <w:rPr>
          <w:rStyle w:val="21"/>
        </w:rPr>
        <w:t>профессионального образования, не имеющие среднего общего образования, вправе пройти госу</w:t>
      </w:r>
      <w:r>
        <w:rPr>
          <w:rStyle w:val="21"/>
        </w:rPr>
        <w:t xml:space="preserve">дарственную итоговую аттестацию, которой завершается освоение </w:t>
      </w:r>
      <w:r>
        <w:rPr>
          <w:rStyle w:val="26"/>
        </w:rPr>
        <w:t xml:space="preserve">образовательных </w:t>
      </w:r>
      <w:r>
        <w:rPr>
          <w:rStyle w:val="21"/>
        </w:rPr>
        <w:t xml:space="preserve">программ среднего общего образования и </w:t>
      </w:r>
      <w:r>
        <w:rPr>
          <w:rStyle w:val="26"/>
        </w:rPr>
        <w:t xml:space="preserve">при успешном прохождении которой им выдается </w:t>
      </w:r>
      <w:r>
        <w:rPr>
          <w:rStyle w:val="21"/>
        </w:rPr>
        <w:t xml:space="preserve">аттест а г о среднем общем образовании. Указанные обучающиеся проходят </w:t>
      </w:r>
      <w:r>
        <w:rPr>
          <w:rStyle w:val="26"/>
        </w:rPr>
        <w:t>государственную итогову</w:t>
      </w:r>
      <w:r>
        <w:rPr>
          <w:rStyle w:val="26"/>
        </w:rPr>
        <w:t xml:space="preserve">ю </w:t>
      </w:r>
      <w:r>
        <w:rPr>
          <w:rStyle w:val="21"/>
        </w:rPr>
        <w:t>аттестацию бесплатно с получением среднего общего образования.</w:t>
      </w:r>
    </w:p>
    <w:p w:rsidR="000D695C" w:rsidRDefault="00856725">
      <w:pPr>
        <w:pStyle w:val="20"/>
        <w:framePr w:w="10718" w:h="13910" w:hRule="exact" w:wrap="none" w:vAnchor="page" w:hAnchor="page" w:x="196" w:y="1256"/>
        <w:shd w:val="clear" w:color="auto" w:fill="auto"/>
        <w:spacing w:before="0"/>
        <w:ind w:left="700" w:right="160" w:firstLine="500"/>
        <w:jc w:val="both"/>
      </w:pPr>
      <w:r>
        <w:rPr>
          <w:rStyle w:val="21"/>
        </w:rPr>
        <w:t xml:space="preserve">2.14. Создание необходимых условий труда и отдыха обучающимся лицам с </w:t>
      </w:r>
      <w:r>
        <w:rPr>
          <w:rStyle w:val="26"/>
        </w:rPr>
        <w:t xml:space="preserve">ОВЗ </w:t>
      </w:r>
      <w:r>
        <w:rPr>
          <w:rStyle w:val="21"/>
        </w:rPr>
        <w:t>возлагается на должностных лиц Колледжа в соответствии с законодательством РФ и Уставом.</w:t>
      </w:r>
    </w:p>
    <w:p w:rsidR="000D695C" w:rsidRDefault="00856725">
      <w:pPr>
        <w:pStyle w:val="30"/>
        <w:framePr w:w="10718" w:h="13910" w:hRule="exact" w:wrap="none" w:vAnchor="page" w:hAnchor="page" w:x="196" w:y="1256"/>
        <w:numPr>
          <w:ilvl w:val="0"/>
          <w:numId w:val="1"/>
        </w:numPr>
        <w:shd w:val="clear" w:color="auto" w:fill="auto"/>
        <w:tabs>
          <w:tab w:val="left" w:pos="1833"/>
        </w:tabs>
        <w:spacing w:before="0" w:line="264" w:lineRule="exact"/>
        <w:ind w:left="700" w:right="160" w:firstLine="500"/>
        <w:jc w:val="both"/>
      </w:pPr>
      <w:r>
        <w:rPr>
          <w:rStyle w:val="31"/>
          <w:b/>
          <w:bCs/>
        </w:rPr>
        <w:t xml:space="preserve">Условия, обеспечивающие </w:t>
      </w:r>
      <w:r>
        <w:rPr>
          <w:rStyle w:val="32"/>
          <w:b/>
          <w:bCs/>
        </w:rPr>
        <w:t xml:space="preserve">лицам с ОВЗ равные </w:t>
      </w:r>
      <w:r>
        <w:rPr>
          <w:rStyle w:val="33"/>
          <w:b/>
          <w:bCs/>
        </w:rPr>
        <w:t xml:space="preserve">возможности для </w:t>
      </w:r>
      <w:r>
        <w:rPr>
          <w:rStyle w:val="32"/>
          <w:b/>
          <w:bCs/>
        </w:rPr>
        <w:t xml:space="preserve">профессионального </w:t>
      </w:r>
      <w:r>
        <w:rPr>
          <w:rStyle w:val="31"/>
          <w:b/>
          <w:bCs/>
        </w:rPr>
        <w:t xml:space="preserve">образования </w:t>
      </w:r>
      <w:r>
        <w:rPr>
          <w:rStyle w:val="32"/>
          <w:b/>
          <w:bCs/>
        </w:rPr>
        <w:t>в условиях Колледжа</w:t>
      </w:r>
    </w:p>
    <w:p w:rsidR="000D695C" w:rsidRDefault="00856725">
      <w:pPr>
        <w:pStyle w:val="20"/>
        <w:framePr w:w="10718" w:h="13910" w:hRule="exact" w:wrap="none" w:vAnchor="page" w:hAnchor="page" w:x="196" w:y="1256"/>
        <w:numPr>
          <w:ilvl w:val="0"/>
          <w:numId w:val="5"/>
        </w:numPr>
        <w:shd w:val="clear" w:color="auto" w:fill="auto"/>
        <w:tabs>
          <w:tab w:val="left" w:pos="1833"/>
        </w:tabs>
        <w:spacing w:before="0" w:line="250" w:lineRule="exact"/>
        <w:ind w:left="700" w:right="160" w:firstLine="500"/>
        <w:jc w:val="both"/>
      </w:pPr>
      <w:r>
        <w:rPr>
          <w:rStyle w:val="21"/>
        </w:rPr>
        <w:t xml:space="preserve">Обучение лиц с ОВЗ по выбранной специальности осуществляется </w:t>
      </w:r>
      <w:r>
        <w:rPr>
          <w:rStyle w:val="26"/>
        </w:rPr>
        <w:t xml:space="preserve">Колледжем с </w:t>
      </w:r>
      <w:r>
        <w:rPr>
          <w:rStyle w:val="21"/>
        </w:rPr>
        <w:t>учетом особенностей психофизического развития, индивидуальных возможностей и состояния здоровья сл</w:t>
      </w:r>
      <w:r>
        <w:rPr>
          <w:rStyle w:val="21"/>
        </w:rPr>
        <w:t>абослышащих,  слабовидящих, имеющих опорно-двигательные и сочетанные нарушения обучающихся:</w:t>
      </w:r>
    </w:p>
    <w:p w:rsidR="000D695C" w:rsidRDefault="00856725">
      <w:pPr>
        <w:pStyle w:val="20"/>
        <w:framePr w:w="10718" w:h="13910" w:hRule="exact" w:wrap="none" w:vAnchor="page" w:hAnchor="page" w:x="196" w:y="1256"/>
        <w:numPr>
          <w:ilvl w:val="0"/>
          <w:numId w:val="3"/>
        </w:numPr>
        <w:shd w:val="clear" w:color="auto" w:fill="auto"/>
        <w:tabs>
          <w:tab w:val="left" w:pos="1552"/>
        </w:tabs>
        <w:spacing w:before="0" w:after="64" w:line="240" w:lineRule="exact"/>
        <w:ind w:left="700" w:right="160" w:firstLine="500"/>
        <w:jc w:val="both"/>
      </w:pPr>
      <w:r>
        <w:rPr>
          <w:rStyle w:val="21"/>
        </w:rPr>
        <w:t xml:space="preserve">учебные и иные необходимые обучающимся специально </w:t>
      </w:r>
      <w:r>
        <w:rPr>
          <w:rStyle w:val="26"/>
        </w:rPr>
        <w:t xml:space="preserve">оборудованные помещения </w:t>
      </w:r>
      <w:r>
        <w:rPr>
          <w:rStyle w:val="21"/>
        </w:rPr>
        <w:t>сосредоточены на 1-2 этаже Колледжа, где постоянно находятся дежурный администратор и дежу</w:t>
      </w:r>
      <w:r>
        <w:rPr>
          <w:rStyle w:val="21"/>
        </w:rPr>
        <w:t>рные студенты,</w:t>
      </w:r>
    </w:p>
    <w:p w:rsidR="000D695C" w:rsidRDefault="00856725">
      <w:pPr>
        <w:pStyle w:val="20"/>
        <w:framePr w:w="10718" w:h="13910" w:hRule="exact" w:wrap="none" w:vAnchor="page" w:hAnchor="page" w:x="196" w:y="1256"/>
        <w:shd w:val="clear" w:color="auto" w:fill="auto"/>
        <w:spacing w:before="0" w:line="235" w:lineRule="exact"/>
        <w:ind w:left="700" w:right="160" w:firstLine="500"/>
        <w:jc w:val="both"/>
      </w:pPr>
      <w:r>
        <w:rPr>
          <w:rStyle w:val="21"/>
        </w:rPr>
        <w:t xml:space="preserve">- изменениях в расписании обучающиеся своевременно информируются </w:t>
      </w:r>
      <w:r>
        <w:rPr>
          <w:rStyle w:val="26"/>
        </w:rPr>
        <w:t xml:space="preserve">куратором- </w:t>
      </w:r>
      <w:r>
        <w:rPr>
          <w:rStyle w:val="21"/>
        </w:rPr>
        <w:t>воспитателем или представителем администрации,</w:t>
      </w:r>
    </w:p>
    <w:p w:rsidR="000D695C" w:rsidRDefault="00856725">
      <w:pPr>
        <w:pStyle w:val="20"/>
        <w:framePr w:w="10718" w:h="13910" w:hRule="exact" w:wrap="none" w:vAnchor="page" w:hAnchor="page" w:x="196" w:y="1256"/>
        <w:numPr>
          <w:ilvl w:val="0"/>
          <w:numId w:val="3"/>
        </w:numPr>
        <w:shd w:val="clear" w:color="auto" w:fill="auto"/>
        <w:tabs>
          <w:tab w:val="left" w:pos="1552"/>
        </w:tabs>
        <w:spacing w:before="0" w:line="235" w:lineRule="exact"/>
        <w:ind w:left="700" w:right="160" w:firstLine="500"/>
        <w:jc w:val="both"/>
      </w:pPr>
      <w:r>
        <w:rPr>
          <w:rStyle w:val="21"/>
        </w:rPr>
        <w:t xml:space="preserve">для адресной реабилитации лиц </w:t>
      </w:r>
      <w:r>
        <w:rPr>
          <w:rStyle w:val="26"/>
        </w:rPr>
        <w:t xml:space="preserve">с </w:t>
      </w:r>
      <w:r>
        <w:rPr>
          <w:rStyle w:val="21"/>
        </w:rPr>
        <w:t xml:space="preserve">ОВЗ различных </w:t>
      </w:r>
      <w:r>
        <w:rPr>
          <w:rStyle w:val="26"/>
        </w:rPr>
        <w:t xml:space="preserve">нозологий имеются </w:t>
      </w:r>
      <w:r>
        <w:rPr>
          <w:rStyle w:val="25"/>
        </w:rPr>
        <w:t xml:space="preserve">ноутбуки, </w:t>
      </w:r>
      <w:r>
        <w:rPr>
          <w:rStyle w:val="21"/>
        </w:rPr>
        <w:t xml:space="preserve">физкультурные тренажеры, медицинские </w:t>
      </w:r>
      <w:r>
        <w:rPr>
          <w:rStyle w:val="21"/>
        </w:rPr>
        <w:t>кушетки, конструкторы.</w:t>
      </w:r>
    </w:p>
    <w:p w:rsidR="000D695C" w:rsidRDefault="00856725">
      <w:pPr>
        <w:pStyle w:val="20"/>
        <w:framePr w:w="10718" w:h="13910" w:hRule="exact" w:wrap="none" w:vAnchor="page" w:hAnchor="page" w:x="196" w:y="1256"/>
        <w:shd w:val="clear" w:color="auto" w:fill="auto"/>
        <w:spacing w:before="0" w:line="240" w:lineRule="exact"/>
        <w:ind w:left="700" w:firstLine="500"/>
        <w:jc w:val="both"/>
      </w:pPr>
      <w:r>
        <w:rPr>
          <w:rStyle w:val="21"/>
        </w:rPr>
        <w:t>головоломки, пособия-тренажеры и др.</w:t>
      </w:r>
    </w:p>
    <w:p w:rsidR="000D695C" w:rsidRDefault="00856725">
      <w:pPr>
        <w:pStyle w:val="20"/>
        <w:framePr w:w="10718" w:h="13910" w:hRule="exact" w:wrap="none" w:vAnchor="page" w:hAnchor="page" w:x="196" w:y="1256"/>
        <w:numPr>
          <w:ilvl w:val="0"/>
          <w:numId w:val="5"/>
        </w:numPr>
        <w:shd w:val="clear" w:color="auto" w:fill="auto"/>
        <w:tabs>
          <w:tab w:val="left" w:pos="1671"/>
        </w:tabs>
        <w:spacing w:before="0" w:line="259" w:lineRule="exact"/>
        <w:ind w:left="700" w:firstLine="500"/>
        <w:jc w:val="both"/>
      </w:pPr>
      <w:r>
        <w:rPr>
          <w:rStyle w:val="21"/>
        </w:rPr>
        <w:t>Для обучающихся лиц с ОВЗ, имеющих нарушения опорно-двигательного аппарата:</w:t>
      </w:r>
    </w:p>
    <w:p w:rsidR="000D695C" w:rsidRDefault="00856725">
      <w:pPr>
        <w:pStyle w:val="20"/>
        <w:framePr w:w="10718" w:h="13910" w:hRule="exact" w:wrap="none" w:vAnchor="page" w:hAnchor="page" w:x="196" w:y="1256"/>
        <w:numPr>
          <w:ilvl w:val="0"/>
          <w:numId w:val="3"/>
        </w:numPr>
        <w:shd w:val="clear" w:color="auto" w:fill="auto"/>
        <w:tabs>
          <w:tab w:val="left" w:pos="1552"/>
        </w:tabs>
        <w:spacing w:before="0" w:line="259" w:lineRule="exact"/>
        <w:ind w:left="560" w:right="280" w:firstLine="640"/>
        <w:jc w:val="both"/>
      </w:pPr>
      <w:r>
        <w:rPr>
          <w:rStyle w:val="21"/>
        </w:rPr>
        <w:t xml:space="preserve">обеспечиваются и совершенствуются материально-технические </w:t>
      </w:r>
      <w:r>
        <w:rPr>
          <w:rStyle w:val="26"/>
        </w:rPr>
        <w:t xml:space="preserve">условия </w:t>
      </w:r>
      <w:r>
        <w:rPr>
          <w:rStyle w:val="21"/>
        </w:rPr>
        <w:t xml:space="preserve">беспрепятственного доступа в учебные помещения,- столовую, туалетные, </w:t>
      </w:r>
      <w:r>
        <w:rPr>
          <w:rStyle w:val="26"/>
        </w:rPr>
        <w:t>другие помещения.</w:t>
      </w:r>
    </w:p>
    <w:p w:rsidR="000D695C" w:rsidRDefault="00856725">
      <w:pPr>
        <w:pStyle w:val="20"/>
        <w:framePr w:w="10718" w:h="13910" w:hRule="exact" w:wrap="none" w:vAnchor="page" w:hAnchor="page" w:x="196" w:y="1256"/>
        <w:shd w:val="clear" w:color="auto" w:fill="auto"/>
        <w:tabs>
          <w:tab w:val="left" w:pos="8302"/>
        </w:tabs>
        <w:spacing w:before="0" w:after="37" w:line="211" w:lineRule="exact"/>
        <w:ind w:left="560"/>
      </w:pPr>
      <w:r>
        <w:rPr>
          <w:rStyle w:val="21"/>
        </w:rPr>
        <w:t xml:space="preserve">условия их пребывания в указанных помещениях (наличие пандусов, поручней, </w:t>
      </w:r>
      <w:r>
        <w:rPr>
          <w:rStyle w:val="26"/>
        </w:rPr>
        <w:t xml:space="preserve">расширенных </w:t>
      </w:r>
      <w:r>
        <w:rPr>
          <w:rStyle w:val="21"/>
        </w:rPr>
        <w:t>дверных проемов и др.),</w:t>
      </w:r>
      <w:r>
        <w:rPr>
          <w:rStyle w:val="21"/>
        </w:rPr>
        <w:tab/>
      </w:r>
    </w:p>
    <w:p w:rsidR="000D695C" w:rsidRDefault="00856725">
      <w:pPr>
        <w:pStyle w:val="20"/>
        <w:framePr w:w="10718" w:h="13910" w:hRule="exact" w:wrap="none" w:vAnchor="page" w:hAnchor="page" w:x="196" w:y="1256"/>
        <w:numPr>
          <w:ilvl w:val="0"/>
          <w:numId w:val="3"/>
        </w:numPr>
        <w:shd w:val="clear" w:color="auto" w:fill="auto"/>
        <w:tabs>
          <w:tab w:val="left" w:pos="1348"/>
        </w:tabs>
        <w:spacing w:before="0" w:line="240" w:lineRule="exact"/>
        <w:ind w:left="560" w:right="280" w:firstLine="640"/>
        <w:jc w:val="both"/>
      </w:pPr>
      <w:r>
        <w:rPr>
          <w:rStyle w:val="21"/>
        </w:rPr>
        <w:t>применяются адаптированные для развития воображения и тон</w:t>
      </w:r>
      <w:r>
        <w:rPr>
          <w:rStyle w:val="21"/>
        </w:rPr>
        <w:t>кой моторики рук тренажеры на печатной основе с мягкими трафаретами,</w:t>
      </w:r>
    </w:p>
    <w:p w:rsidR="000D695C" w:rsidRDefault="00856725">
      <w:pPr>
        <w:pStyle w:val="20"/>
        <w:framePr w:w="10718" w:h="13910" w:hRule="exact" w:wrap="none" w:vAnchor="page" w:hAnchor="page" w:x="196" w:y="1256"/>
        <w:numPr>
          <w:ilvl w:val="0"/>
          <w:numId w:val="3"/>
        </w:numPr>
        <w:shd w:val="clear" w:color="auto" w:fill="auto"/>
        <w:tabs>
          <w:tab w:val="left" w:pos="1348"/>
        </w:tabs>
        <w:spacing w:before="0" w:line="221" w:lineRule="exact"/>
        <w:ind w:left="560" w:right="280" w:firstLine="640"/>
        <w:jc w:val="both"/>
      </w:pPr>
      <w:r>
        <w:rPr>
          <w:rStyle w:val="21"/>
        </w:rPr>
        <w:t xml:space="preserve">используются специальные ручки для отработки навыков быстрой </w:t>
      </w:r>
      <w:r>
        <w:rPr>
          <w:rStyle w:val="26"/>
        </w:rPr>
        <w:t xml:space="preserve">штриховки </w:t>
      </w:r>
      <w:r>
        <w:rPr>
          <w:rStyle w:val="25"/>
        </w:rPr>
        <w:t xml:space="preserve">и </w:t>
      </w:r>
      <w:r>
        <w:rPr>
          <w:rStyle w:val="21"/>
        </w:rPr>
        <w:t>комфортного рисования ластиком,</w:t>
      </w:r>
    </w:p>
    <w:p w:rsidR="000D695C" w:rsidRDefault="00856725">
      <w:pPr>
        <w:pStyle w:val="20"/>
        <w:framePr w:w="10718" w:h="13910" w:hRule="exact" w:wrap="none" w:vAnchor="page" w:hAnchor="page" w:x="196" w:y="1256"/>
        <w:numPr>
          <w:ilvl w:val="0"/>
          <w:numId w:val="3"/>
        </w:numPr>
        <w:shd w:val="clear" w:color="auto" w:fill="auto"/>
        <w:tabs>
          <w:tab w:val="left" w:pos="1348"/>
        </w:tabs>
        <w:spacing w:before="0" w:line="254" w:lineRule="exact"/>
        <w:ind w:left="560" w:right="280" w:firstLine="640"/>
        <w:jc w:val="both"/>
      </w:pPr>
      <w:r>
        <w:rPr>
          <w:rStyle w:val="21"/>
        </w:rPr>
        <w:t xml:space="preserve">применяются масса для моделирования, шнуровки, мягкие проволочки, объемный материал для нанизывания в заданном порядке, способствующие снятию напряжения кистей </w:t>
      </w:r>
      <w:r>
        <w:rPr>
          <w:rStyle w:val="26"/>
        </w:rPr>
        <w:t xml:space="preserve">и </w:t>
      </w:r>
      <w:r>
        <w:rPr>
          <w:rStyle w:val="21"/>
        </w:rPr>
        <w:t>пальцев рук, связному развитйю памяти и речи,</w:t>
      </w:r>
    </w:p>
    <w:p w:rsidR="000D695C" w:rsidRDefault="00856725">
      <w:pPr>
        <w:pStyle w:val="20"/>
        <w:framePr w:w="10718" w:h="13910" w:hRule="exact" w:wrap="none" w:vAnchor="page" w:hAnchor="page" w:x="196" w:y="1256"/>
        <w:numPr>
          <w:ilvl w:val="0"/>
          <w:numId w:val="3"/>
        </w:numPr>
        <w:shd w:val="clear" w:color="auto" w:fill="auto"/>
        <w:tabs>
          <w:tab w:val="left" w:pos="1348"/>
        </w:tabs>
        <w:spacing w:before="0" w:line="269" w:lineRule="exact"/>
        <w:ind w:left="560" w:right="280" w:firstLine="640"/>
        <w:jc w:val="both"/>
      </w:pPr>
      <w:r>
        <w:rPr>
          <w:rStyle w:val="21"/>
        </w:rPr>
        <w:t>используются плоскостные головоломки-конструктор</w:t>
      </w:r>
      <w:r>
        <w:rPr>
          <w:rStyle w:val="21"/>
        </w:rPr>
        <w:t xml:space="preserve">ы «Монгольская </w:t>
      </w:r>
      <w:r>
        <w:rPr>
          <w:rStyle w:val="26"/>
        </w:rPr>
        <w:t xml:space="preserve">игра», </w:t>
      </w:r>
      <w:r>
        <w:rPr>
          <w:rStyle w:val="25"/>
        </w:rPr>
        <w:t xml:space="preserve">«Тантрам», </w:t>
      </w:r>
      <w:r>
        <w:rPr>
          <w:rStyle w:val="21"/>
        </w:rPr>
        <w:t xml:space="preserve">«Пифагор», «Сложи </w:t>
      </w:r>
      <w:r>
        <w:rPr>
          <w:rStyle w:val="26"/>
        </w:rPr>
        <w:t xml:space="preserve">узор», </w:t>
      </w:r>
      <w:r>
        <w:rPr>
          <w:rStyle w:val="21"/>
        </w:rPr>
        <w:t xml:space="preserve">способствующие гармонизации психических </w:t>
      </w:r>
      <w:r>
        <w:rPr>
          <w:rStyle w:val="26"/>
        </w:rPr>
        <w:t>процессов и др..</w:t>
      </w:r>
    </w:p>
    <w:p w:rsidR="000D695C" w:rsidRDefault="000D695C">
      <w:pPr>
        <w:rPr>
          <w:sz w:val="2"/>
          <w:szCs w:val="2"/>
        </w:rPr>
        <w:sectPr w:rsidR="000D69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695C" w:rsidRDefault="006F4BC5">
      <w:pPr>
        <w:framePr w:wrap="none" w:vAnchor="page" w:hAnchor="page" w:x="345" w:y="824"/>
        <w:rPr>
          <w:sz w:val="2"/>
          <w:szCs w:val="2"/>
        </w:rPr>
      </w:pPr>
      <w:r>
        <w:pict>
          <v:shape id="_x0000_i1026" type="#_x0000_t75" style="width:519.9pt;height:732.15pt">
            <v:imagedata r:id="rId9" r:href="rId10"/>
          </v:shape>
        </w:pict>
      </w:r>
    </w:p>
    <w:p w:rsidR="000D695C" w:rsidRDefault="000D695C">
      <w:pPr>
        <w:rPr>
          <w:sz w:val="2"/>
          <w:szCs w:val="2"/>
        </w:rPr>
        <w:sectPr w:rsidR="000D69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3"/>
        </w:numPr>
        <w:shd w:val="clear" w:color="auto" w:fill="auto"/>
        <w:tabs>
          <w:tab w:val="left" w:pos="1298"/>
        </w:tabs>
        <w:spacing w:before="0" w:line="269" w:lineRule="exact"/>
        <w:ind w:left="520" w:firstLine="560"/>
        <w:jc w:val="both"/>
      </w:pPr>
      <w:r>
        <w:rPr>
          <w:rStyle w:val="21"/>
        </w:rPr>
        <w:lastRenderedPageBreak/>
        <w:t>пред</w:t>
      </w:r>
      <w:r>
        <w:rPr>
          <w:rStyle w:val="21"/>
        </w:rPr>
        <w:t xml:space="preserve">оставляется возможность использовать компьютеры во время занятий </w:t>
      </w:r>
      <w:r>
        <w:rPr>
          <w:rStyle w:val="26"/>
        </w:rPr>
        <w:t xml:space="preserve">и право </w:t>
      </w:r>
      <w:r>
        <w:rPr>
          <w:rStyle w:val="21"/>
        </w:rPr>
        <w:t>записи объяснения на диктофон (по желанию обучающегося).</w:t>
      </w: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6"/>
        </w:numPr>
        <w:shd w:val="clear" w:color="auto" w:fill="auto"/>
        <w:tabs>
          <w:tab w:val="left" w:pos="1565"/>
        </w:tabs>
        <w:spacing w:before="0" w:line="269" w:lineRule="exact"/>
        <w:ind w:left="1080" w:right="2360"/>
      </w:pPr>
      <w:r>
        <w:rPr>
          <w:rStyle w:val="21"/>
        </w:rPr>
        <w:t xml:space="preserve">Компенсация </w:t>
      </w:r>
      <w:r>
        <w:rPr>
          <w:rStyle w:val="26"/>
        </w:rPr>
        <w:t xml:space="preserve">затруднений сенсомогорного и интеллектуального развития </w:t>
      </w:r>
      <w:r>
        <w:rPr>
          <w:rStyle w:val="21"/>
        </w:rPr>
        <w:t xml:space="preserve">слабовидящих лиц с </w:t>
      </w:r>
      <w:r>
        <w:rPr>
          <w:rStyle w:val="26"/>
        </w:rPr>
        <w:t>ОВЗ проводится за счет:</w:t>
      </w: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3"/>
        </w:numPr>
        <w:shd w:val="clear" w:color="auto" w:fill="auto"/>
        <w:tabs>
          <w:tab w:val="left" w:pos="1292"/>
        </w:tabs>
        <w:spacing w:before="0" w:line="269" w:lineRule="exact"/>
        <w:ind w:left="1080"/>
      </w:pPr>
      <w:r>
        <w:rPr>
          <w:rStyle w:val="21"/>
        </w:rPr>
        <w:t xml:space="preserve">исключения </w:t>
      </w:r>
      <w:r>
        <w:rPr>
          <w:rStyle w:val="21"/>
        </w:rPr>
        <w:t>повышенного уровня шума на уроке и внеурочном мероприятии, -акцентирования внимания на значимости, полезности учебной информации для</w:t>
      </w:r>
    </w:p>
    <w:p w:rsidR="000D695C" w:rsidRDefault="00856725">
      <w:pPr>
        <w:pStyle w:val="20"/>
        <w:framePr w:w="10445" w:h="14155" w:hRule="exact" w:wrap="none" w:vAnchor="page" w:hAnchor="page" w:x="333" w:y="1233"/>
        <w:shd w:val="clear" w:color="auto" w:fill="auto"/>
        <w:spacing w:before="0" w:line="269" w:lineRule="exact"/>
        <w:ind w:left="520"/>
      </w:pPr>
      <w:r>
        <w:rPr>
          <w:rStyle w:val="21"/>
        </w:rPr>
        <w:t>профессиональной деятельности,</w:t>
      </w: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3"/>
        </w:numPr>
        <w:shd w:val="clear" w:color="auto" w:fill="auto"/>
        <w:tabs>
          <w:tab w:val="left" w:pos="1292"/>
        </w:tabs>
        <w:spacing w:before="0" w:line="269" w:lineRule="exact"/>
        <w:ind w:left="520" w:firstLine="560"/>
        <w:jc w:val="both"/>
      </w:pPr>
      <w:r>
        <w:rPr>
          <w:rStyle w:val="21"/>
        </w:rPr>
        <w:t xml:space="preserve">многократного повторения ключевых положений </w:t>
      </w:r>
      <w:r>
        <w:rPr>
          <w:rStyle w:val="26"/>
        </w:rPr>
        <w:t>учебной информации.</w:t>
      </w: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3"/>
        </w:numPr>
        <w:shd w:val="clear" w:color="auto" w:fill="auto"/>
        <w:tabs>
          <w:tab w:val="left" w:pos="1292"/>
          <w:tab w:val="left" w:pos="8275"/>
        </w:tabs>
        <w:spacing w:before="0" w:line="269" w:lineRule="exact"/>
        <w:ind w:left="520" w:firstLine="560"/>
        <w:jc w:val="both"/>
      </w:pPr>
      <w:r>
        <w:rPr>
          <w:rStyle w:val="26"/>
        </w:rPr>
        <w:t>подачи материала на принципа</w:t>
      </w:r>
      <w:r>
        <w:rPr>
          <w:rStyle w:val="26"/>
        </w:rPr>
        <w:t>х мультимедиа,</w:t>
      </w:r>
      <w:r>
        <w:rPr>
          <w:rStyle w:val="26"/>
        </w:rPr>
        <w:tab/>
        <w:t>.</w:t>
      </w: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3"/>
        </w:numPr>
        <w:shd w:val="clear" w:color="auto" w:fill="auto"/>
        <w:tabs>
          <w:tab w:val="left" w:pos="1293"/>
        </w:tabs>
        <w:spacing w:before="0" w:line="269" w:lineRule="exact"/>
        <w:ind w:left="520" w:firstLine="560"/>
        <w:jc w:val="both"/>
      </w:pPr>
      <w:r>
        <w:rPr>
          <w:rStyle w:val="21"/>
        </w:rPr>
        <w:t xml:space="preserve">обеспечения </w:t>
      </w:r>
      <w:r>
        <w:rPr>
          <w:rStyle w:val="26"/>
        </w:rPr>
        <w:t xml:space="preserve">индивидуального </w:t>
      </w:r>
      <w:r>
        <w:rPr>
          <w:rStyle w:val="21"/>
        </w:rPr>
        <w:t xml:space="preserve">перцептивного обследования рельефных </w:t>
      </w:r>
      <w:r>
        <w:rPr>
          <w:rStyle w:val="26"/>
        </w:rPr>
        <w:t xml:space="preserve">предметов, </w:t>
      </w:r>
      <w:r>
        <w:rPr>
          <w:rStyle w:val="21"/>
        </w:rPr>
        <w:t>используемых в дидактических целях,</w:t>
      </w: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3"/>
        </w:numPr>
        <w:shd w:val="clear" w:color="auto" w:fill="auto"/>
        <w:tabs>
          <w:tab w:val="left" w:pos="1303"/>
        </w:tabs>
        <w:spacing w:before="0" w:line="269" w:lineRule="exact"/>
        <w:ind w:left="520" w:firstLine="560"/>
        <w:jc w:val="both"/>
      </w:pPr>
      <w:r>
        <w:rPr>
          <w:rStyle w:val="21"/>
        </w:rPr>
        <w:t xml:space="preserve">максимального снижения зрительных нагрузок при работе на компьютере (подбор индивидуальных настроек экрана монитора, дозирование зрительных </w:t>
      </w:r>
      <w:r>
        <w:rPr>
          <w:rStyle w:val="26"/>
        </w:rPr>
        <w:t xml:space="preserve">и чередование </w:t>
      </w:r>
      <w:r>
        <w:rPr>
          <w:rStyle w:val="21"/>
        </w:rPr>
        <w:t xml:space="preserve">зрительных нагрузок с другими видами деятельности, использование </w:t>
      </w:r>
      <w:r>
        <w:rPr>
          <w:rStyle w:val="26"/>
        </w:rPr>
        <w:t xml:space="preserve">программных средств для </w:t>
      </w:r>
      <w:r>
        <w:rPr>
          <w:rStyle w:val="21"/>
        </w:rPr>
        <w:t>увеличения из</w:t>
      </w:r>
      <w:r>
        <w:rPr>
          <w:rStyle w:val="21"/>
        </w:rPr>
        <w:t xml:space="preserve">ображения на экране; работы </w:t>
      </w:r>
      <w:r>
        <w:rPr>
          <w:rStyle w:val="26"/>
        </w:rPr>
        <w:t xml:space="preserve">с </w:t>
      </w:r>
      <w:r>
        <w:rPr>
          <w:rStyle w:val="21"/>
        </w:rPr>
        <w:t xml:space="preserve">помощью клавиатуры, </w:t>
      </w:r>
      <w:r>
        <w:rPr>
          <w:rStyle w:val="26"/>
        </w:rPr>
        <w:t>использование «горячих» клавиш и др.),</w:t>
      </w: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3"/>
        </w:numPr>
        <w:shd w:val="clear" w:color="auto" w:fill="auto"/>
        <w:tabs>
          <w:tab w:val="left" w:pos="1293"/>
        </w:tabs>
        <w:spacing w:before="0" w:line="269" w:lineRule="exact"/>
        <w:ind w:left="520" w:firstLine="560"/>
        <w:jc w:val="both"/>
      </w:pPr>
      <w:r>
        <w:rPr>
          <w:rStyle w:val="26"/>
        </w:rPr>
        <w:t xml:space="preserve">регулярного </w:t>
      </w:r>
      <w:r>
        <w:rPr>
          <w:rStyle w:val="21"/>
        </w:rPr>
        <w:t xml:space="preserve">применения упражнений на совершенствование темпа переключения внимания, его объема и устойчивости с использованием материалов типа </w:t>
      </w:r>
      <w:r>
        <w:rPr>
          <w:rStyle w:val="26"/>
        </w:rPr>
        <w:t xml:space="preserve">«Сложи квадрат», </w:t>
      </w:r>
      <w:r>
        <w:rPr>
          <w:rStyle w:val="21"/>
        </w:rPr>
        <w:t>констру</w:t>
      </w:r>
      <w:r>
        <w:rPr>
          <w:rStyle w:val="21"/>
        </w:rPr>
        <w:t xml:space="preserve">ктор </w:t>
      </w:r>
      <w:r>
        <w:rPr>
          <w:rStyle w:val="26"/>
        </w:rPr>
        <w:t xml:space="preserve">«Брике», </w:t>
      </w:r>
      <w:r>
        <w:rPr>
          <w:rStyle w:val="21"/>
        </w:rPr>
        <w:t xml:space="preserve">конструктор </w:t>
      </w:r>
      <w:r>
        <w:rPr>
          <w:rStyle w:val="26"/>
        </w:rPr>
        <w:t>«Семицветик» и др.,</w:t>
      </w: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3"/>
        </w:numPr>
        <w:shd w:val="clear" w:color="auto" w:fill="auto"/>
        <w:tabs>
          <w:tab w:val="left" w:pos="1298"/>
        </w:tabs>
        <w:spacing w:before="0" w:line="269" w:lineRule="exact"/>
        <w:ind w:left="520" w:firstLine="560"/>
        <w:jc w:val="both"/>
      </w:pPr>
      <w:r>
        <w:rPr>
          <w:rStyle w:val="21"/>
        </w:rPr>
        <w:t xml:space="preserve">совершенствования образной </w:t>
      </w:r>
      <w:r>
        <w:rPr>
          <w:rStyle w:val="26"/>
        </w:rPr>
        <w:t xml:space="preserve">памяти с помощью дидактических материалов типа </w:t>
      </w:r>
      <w:r>
        <w:rPr>
          <w:rStyle w:val="21"/>
        </w:rPr>
        <w:t xml:space="preserve">«Математический планшет», «Рамки и вкладыши </w:t>
      </w:r>
      <w:r>
        <w:rPr>
          <w:rStyle w:val="26"/>
        </w:rPr>
        <w:t xml:space="preserve">Монтессори», «Пентамино» </w:t>
      </w:r>
      <w:r>
        <w:rPr>
          <w:rStyle w:val="21"/>
        </w:rPr>
        <w:t xml:space="preserve">и </w:t>
      </w:r>
      <w:r>
        <w:rPr>
          <w:rStyle w:val="26"/>
        </w:rPr>
        <w:t>др.</w:t>
      </w: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6"/>
        </w:numPr>
        <w:shd w:val="clear" w:color="auto" w:fill="auto"/>
        <w:tabs>
          <w:tab w:val="left" w:pos="1576"/>
        </w:tabs>
        <w:spacing w:before="0" w:line="269" w:lineRule="exact"/>
        <w:ind w:left="520" w:firstLine="560"/>
        <w:jc w:val="both"/>
      </w:pPr>
      <w:r>
        <w:rPr>
          <w:rStyle w:val="21"/>
        </w:rPr>
        <w:t>Общие для всех нозологических групп лиц с ОВЗ условия, обеспе</w:t>
      </w:r>
      <w:r>
        <w:rPr>
          <w:rStyle w:val="21"/>
        </w:rPr>
        <w:t>чивающие доступность восприятия учебного материала на уроках:</w:t>
      </w: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3"/>
        </w:numPr>
        <w:shd w:val="clear" w:color="auto" w:fill="auto"/>
        <w:tabs>
          <w:tab w:val="left" w:pos="1293"/>
        </w:tabs>
        <w:spacing w:before="0" w:line="269" w:lineRule="exact"/>
        <w:ind w:left="520" w:firstLine="560"/>
        <w:jc w:val="both"/>
      </w:pPr>
      <w:r>
        <w:rPr>
          <w:rStyle w:val="21"/>
        </w:rPr>
        <w:t xml:space="preserve">накопление банка тематических кратких опорных </w:t>
      </w:r>
      <w:r>
        <w:rPr>
          <w:rStyle w:val="26"/>
        </w:rPr>
        <w:t xml:space="preserve">крупношрифтовых конспектов (в </w:t>
      </w:r>
      <w:r>
        <w:rPr>
          <w:rStyle w:val="21"/>
        </w:rPr>
        <w:t>печатном и электронном виде) с тестами к ним;</w:t>
      </w: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3"/>
        </w:numPr>
        <w:shd w:val="clear" w:color="auto" w:fill="auto"/>
        <w:tabs>
          <w:tab w:val="left" w:pos="1296"/>
        </w:tabs>
        <w:spacing w:before="0" w:line="269" w:lineRule="exact"/>
        <w:ind w:left="1080" w:right="1960"/>
      </w:pPr>
      <w:r>
        <w:rPr>
          <w:rStyle w:val="21"/>
        </w:rPr>
        <w:t xml:space="preserve">накопление банка тематических мини-презентаций с гиперссылками </w:t>
      </w:r>
      <w:r>
        <w:rPr>
          <w:rStyle w:val="26"/>
        </w:rPr>
        <w:t xml:space="preserve">(в </w:t>
      </w:r>
      <w:r>
        <w:rPr>
          <w:rStyle w:val="21"/>
        </w:rPr>
        <w:t>печатном и электронном виде),</w:t>
      </w: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3"/>
        </w:numPr>
        <w:shd w:val="clear" w:color="auto" w:fill="auto"/>
        <w:tabs>
          <w:tab w:val="left" w:pos="1296"/>
        </w:tabs>
        <w:spacing w:before="0" w:line="269" w:lineRule="exact"/>
        <w:ind w:left="520" w:firstLine="560"/>
        <w:jc w:val="both"/>
      </w:pPr>
      <w:r>
        <w:rPr>
          <w:rStyle w:val="21"/>
        </w:rPr>
        <w:t>использование опорных конспектов и презентаций как дидактической</w:t>
      </w:r>
    </w:p>
    <w:p w:rsidR="000D695C" w:rsidRDefault="00856725">
      <w:pPr>
        <w:pStyle w:val="20"/>
        <w:framePr w:w="10445" w:h="14155" w:hRule="exact" w:wrap="none" w:vAnchor="page" w:hAnchor="page" w:x="333" w:y="1233"/>
        <w:shd w:val="clear" w:color="auto" w:fill="auto"/>
        <w:spacing w:before="0" w:line="269" w:lineRule="exact"/>
        <w:ind w:left="520" w:firstLine="560"/>
        <w:jc w:val="both"/>
      </w:pPr>
      <w:r>
        <w:rPr>
          <w:rStyle w:val="21"/>
        </w:rPr>
        <w:t xml:space="preserve">основы мультирепрезентационного обучения и условия психологической </w:t>
      </w:r>
      <w:r>
        <w:rPr>
          <w:rStyle w:val="26"/>
        </w:rPr>
        <w:t xml:space="preserve">защищенности </w:t>
      </w:r>
      <w:r>
        <w:rPr>
          <w:rStyle w:val="21"/>
        </w:rPr>
        <w:t xml:space="preserve">обучающихся в ходе текущего и промежуточного </w:t>
      </w:r>
      <w:r>
        <w:rPr>
          <w:rStyle w:val="26"/>
        </w:rPr>
        <w:t>контроля.</w:t>
      </w: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6"/>
        </w:numPr>
        <w:shd w:val="clear" w:color="auto" w:fill="auto"/>
        <w:tabs>
          <w:tab w:val="left" w:pos="1570"/>
        </w:tabs>
        <w:spacing w:before="0" w:line="269" w:lineRule="exact"/>
        <w:ind w:left="1080" w:right="2080"/>
      </w:pPr>
      <w:r>
        <w:rPr>
          <w:rStyle w:val="21"/>
        </w:rPr>
        <w:t>Информативность и комфортн</w:t>
      </w:r>
      <w:r>
        <w:rPr>
          <w:rStyle w:val="21"/>
        </w:rPr>
        <w:t>ость восприятия учебного материала на уроке обеспечивается за счет его алгоритмизации по параметрам:</w:t>
      </w: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3"/>
        </w:numPr>
        <w:shd w:val="clear" w:color="auto" w:fill="auto"/>
        <w:tabs>
          <w:tab w:val="left" w:pos="1296"/>
        </w:tabs>
        <w:spacing w:before="0" w:line="269" w:lineRule="exact"/>
        <w:ind w:left="520" w:firstLine="560"/>
        <w:jc w:val="both"/>
      </w:pPr>
      <w:r>
        <w:rPr>
          <w:rStyle w:val="21"/>
        </w:rPr>
        <w:t>психотерапевтическая настройка,</w:t>
      </w: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3"/>
        </w:numPr>
        <w:shd w:val="clear" w:color="auto" w:fill="auto"/>
        <w:tabs>
          <w:tab w:val="left" w:pos="1303"/>
        </w:tabs>
        <w:spacing w:before="0" w:line="269" w:lineRule="exact"/>
        <w:ind w:left="520" w:firstLine="560"/>
        <w:jc w:val="both"/>
      </w:pPr>
      <w:r>
        <w:rPr>
          <w:rStyle w:val="21"/>
        </w:rPr>
        <w:t xml:space="preserve">аудиальные стимулы к восприятию (объяснение, вопросы, просьбы повторить </w:t>
      </w:r>
      <w:r>
        <w:rPr>
          <w:rStyle w:val="26"/>
        </w:rPr>
        <w:t xml:space="preserve">сказанное; </w:t>
      </w:r>
      <w:r>
        <w:rPr>
          <w:rStyle w:val="21"/>
        </w:rPr>
        <w:t xml:space="preserve">четкие доступные указания, разъяснения, пояснения; контекстный </w:t>
      </w:r>
      <w:r>
        <w:rPr>
          <w:rStyle w:val="26"/>
        </w:rPr>
        <w:t>аудиофон и др.).</w:t>
      </w: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3"/>
        </w:numPr>
        <w:shd w:val="clear" w:color="auto" w:fill="auto"/>
        <w:tabs>
          <w:tab w:val="left" w:pos="1298"/>
        </w:tabs>
        <w:spacing w:before="0" w:line="269" w:lineRule="exact"/>
        <w:ind w:left="520" w:firstLine="560"/>
        <w:jc w:val="both"/>
      </w:pPr>
      <w:r>
        <w:rPr>
          <w:rStyle w:val="21"/>
        </w:rPr>
        <w:t>визуальные стимулы к восприятию (учебники, пособия, опорные конспекты, схемы, слайды РР-презентации, иные наглядные материалы),</w:t>
      </w: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3"/>
        </w:numPr>
        <w:shd w:val="clear" w:color="auto" w:fill="auto"/>
        <w:tabs>
          <w:tab w:val="left" w:pos="1298"/>
        </w:tabs>
        <w:spacing w:before="0" w:line="269" w:lineRule="exact"/>
        <w:ind w:left="520" w:firstLine="560"/>
        <w:jc w:val="both"/>
      </w:pPr>
      <w:r>
        <w:rPr>
          <w:rStyle w:val="21"/>
        </w:rPr>
        <w:t>кинестетические стимулы к восприятию (конспектир</w:t>
      </w:r>
      <w:r>
        <w:rPr>
          <w:rStyle w:val="21"/>
        </w:rPr>
        <w:t>ование, дополнение, маркирование опорного конспекта, тесты с выбором варианта ответа.</w:t>
      </w:r>
    </w:p>
    <w:p w:rsidR="000D695C" w:rsidRDefault="00856725">
      <w:pPr>
        <w:pStyle w:val="20"/>
        <w:framePr w:w="10445" w:h="14155" w:hRule="exact" w:wrap="none" w:vAnchor="page" w:hAnchor="page" w:x="333" w:y="1233"/>
        <w:shd w:val="clear" w:color="auto" w:fill="auto"/>
        <w:spacing w:before="0" w:line="269" w:lineRule="exact"/>
        <w:ind w:left="520" w:firstLine="560"/>
        <w:jc w:val="both"/>
      </w:pPr>
      <w:r>
        <w:rPr>
          <w:rStyle w:val="21"/>
        </w:rPr>
        <w:t xml:space="preserve">жестовый выбор карточки опроса, запись домашнего </w:t>
      </w:r>
      <w:r>
        <w:rPr>
          <w:rStyle w:val="26"/>
        </w:rPr>
        <w:t xml:space="preserve">задания, вещественное </w:t>
      </w:r>
      <w:r>
        <w:rPr>
          <w:rStyle w:val="21"/>
        </w:rPr>
        <w:t xml:space="preserve">моделирование, поисковые задания, выполняемые индивидуально с использованием </w:t>
      </w:r>
      <w:r>
        <w:rPr>
          <w:rStyle w:val="26"/>
        </w:rPr>
        <w:t xml:space="preserve">ноутбуков </w:t>
      </w:r>
      <w:r>
        <w:rPr>
          <w:rStyle w:val="21"/>
        </w:rPr>
        <w:t>и др.),</w:t>
      </w: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3"/>
        </w:numPr>
        <w:shd w:val="clear" w:color="auto" w:fill="auto"/>
        <w:tabs>
          <w:tab w:val="left" w:pos="1298"/>
        </w:tabs>
        <w:spacing w:before="0" w:line="269" w:lineRule="exact"/>
        <w:ind w:left="520" w:firstLine="560"/>
        <w:jc w:val="both"/>
      </w:pPr>
      <w:r>
        <w:rPr>
          <w:rStyle w:val="21"/>
        </w:rPr>
        <w:t>акти</w:t>
      </w:r>
      <w:r>
        <w:rPr>
          <w:rStyle w:val="21"/>
        </w:rPr>
        <w:t xml:space="preserve">вные методы обучения (проблемные вопросы, дискуссии, деловые и ролевые </w:t>
      </w:r>
      <w:r>
        <w:rPr>
          <w:rStyle w:val="26"/>
        </w:rPr>
        <w:t xml:space="preserve">игры, </w:t>
      </w:r>
      <w:r>
        <w:rPr>
          <w:rStyle w:val="21"/>
        </w:rPr>
        <w:t xml:space="preserve">практические работы; использование метапредметных связей, связи </w:t>
      </w:r>
      <w:r>
        <w:rPr>
          <w:rStyle w:val="26"/>
        </w:rPr>
        <w:t xml:space="preserve">с </w:t>
      </w:r>
      <w:r>
        <w:rPr>
          <w:rStyle w:val="21"/>
        </w:rPr>
        <w:t xml:space="preserve">практикой </w:t>
      </w:r>
      <w:r>
        <w:rPr>
          <w:rStyle w:val="26"/>
        </w:rPr>
        <w:t>и др.),</w:t>
      </w: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3"/>
        </w:numPr>
        <w:shd w:val="clear" w:color="auto" w:fill="auto"/>
        <w:tabs>
          <w:tab w:val="left" w:pos="1296"/>
        </w:tabs>
        <w:spacing w:before="0" w:line="269" w:lineRule="exact"/>
        <w:ind w:left="520" w:firstLine="560"/>
        <w:jc w:val="both"/>
      </w:pPr>
      <w:r>
        <w:rPr>
          <w:rStyle w:val="21"/>
        </w:rPr>
        <w:t>валеологические паузы,</w:t>
      </w: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3"/>
        </w:numPr>
        <w:shd w:val="clear" w:color="auto" w:fill="auto"/>
        <w:tabs>
          <w:tab w:val="left" w:pos="1298"/>
        </w:tabs>
        <w:spacing w:before="0" w:line="269" w:lineRule="exact"/>
        <w:ind w:left="520" w:firstLine="560"/>
        <w:jc w:val="both"/>
      </w:pPr>
      <w:r>
        <w:rPr>
          <w:rStyle w:val="21"/>
        </w:rPr>
        <w:t xml:space="preserve">формирование адекватной реакции на требования, воспитательные </w:t>
      </w:r>
      <w:r>
        <w:rPr>
          <w:rStyle w:val="26"/>
        </w:rPr>
        <w:t>ориентиров</w:t>
      </w:r>
      <w:r>
        <w:rPr>
          <w:rStyle w:val="26"/>
        </w:rPr>
        <w:t xml:space="preserve">ки </w:t>
      </w:r>
      <w:r>
        <w:rPr>
          <w:rStyle w:val="21"/>
        </w:rPr>
        <w:t xml:space="preserve">педагога, на отвлекающие ситуации, на обращения педагога и одногруппников за </w:t>
      </w:r>
      <w:r>
        <w:rPr>
          <w:rStyle w:val="26"/>
        </w:rPr>
        <w:t>помощью.</w:t>
      </w: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6"/>
        </w:numPr>
        <w:shd w:val="clear" w:color="auto" w:fill="auto"/>
        <w:tabs>
          <w:tab w:val="left" w:pos="1572"/>
        </w:tabs>
        <w:spacing w:before="0" w:line="269" w:lineRule="exact"/>
        <w:ind w:left="520" w:firstLine="560"/>
        <w:jc w:val="both"/>
      </w:pPr>
      <w:r>
        <w:rPr>
          <w:rStyle w:val="21"/>
        </w:rPr>
        <w:t xml:space="preserve">Пропедевтика переутомления и потери устойчивости внимания проводится за счет поурочных валеологических пауз, включающих доступные всем обучающимся общие физические упражнения, отдельные упражнения для глаз, элементы речи </w:t>
      </w:r>
      <w:r>
        <w:rPr>
          <w:rStyle w:val="26"/>
        </w:rPr>
        <w:t xml:space="preserve">с использованием </w:t>
      </w:r>
      <w:r>
        <w:rPr>
          <w:rStyle w:val="21"/>
        </w:rPr>
        <w:t>жестовой азбуки.</w:t>
      </w:r>
    </w:p>
    <w:p w:rsidR="000D695C" w:rsidRDefault="00856725">
      <w:pPr>
        <w:pStyle w:val="20"/>
        <w:framePr w:w="10445" w:h="14155" w:hRule="exact" w:wrap="none" w:vAnchor="page" w:hAnchor="page" w:x="333" w:y="1233"/>
        <w:numPr>
          <w:ilvl w:val="0"/>
          <w:numId w:val="6"/>
        </w:numPr>
        <w:shd w:val="clear" w:color="auto" w:fill="auto"/>
        <w:tabs>
          <w:tab w:val="left" w:pos="1680"/>
        </w:tabs>
        <w:spacing w:before="0" w:line="269" w:lineRule="exact"/>
        <w:ind w:left="520" w:firstLine="560"/>
        <w:jc w:val="both"/>
      </w:pPr>
      <w:r>
        <w:rPr>
          <w:rStyle w:val="21"/>
        </w:rPr>
        <w:t>И</w:t>
      </w:r>
      <w:r>
        <w:rPr>
          <w:rStyle w:val="21"/>
        </w:rPr>
        <w:t xml:space="preserve">ндивидуально ориентированная реабилитация лиц с ОВЗ реализуются в </w:t>
      </w:r>
      <w:r>
        <w:rPr>
          <w:rStyle w:val="26"/>
        </w:rPr>
        <w:t>рамках:</w:t>
      </w:r>
    </w:p>
    <w:p w:rsidR="000D695C" w:rsidRDefault="000D695C">
      <w:pPr>
        <w:rPr>
          <w:sz w:val="2"/>
          <w:szCs w:val="2"/>
        </w:rPr>
        <w:sectPr w:rsidR="000D69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695C" w:rsidRDefault="000D695C">
      <w:pPr>
        <w:framePr w:w="10248" w:h="15158" w:hRule="exact" w:wrap="none" w:vAnchor="page" w:hAnchor="page" w:x="431" w:y="229"/>
      </w:pPr>
    </w:p>
    <w:p w:rsidR="000D695C" w:rsidRDefault="000D695C">
      <w:pPr>
        <w:framePr w:w="10248" w:h="15158" w:hRule="exact" w:wrap="none" w:vAnchor="page" w:hAnchor="page" w:x="431" w:y="229"/>
      </w:pPr>
    </w:p>
    <w:p w:rsidR="000D695C" w:rsidRDefault="00856725">
      <w:pPr>
        <w:pStyle w:val="20"/>
        <w:framePr w:w="10248" w:h="15158" w:hRule="exact" w:wrap="none" w:vAnchor="page" w:hAnchor="page" w:x="431" w:y="229"/>
        <w:numPr>
          <w:ilvl w:val="0"/>
          <w:numId w:val="3"/>
        </w:numPr>
        <w:shd w:val="clear" w:color="auto" w:fill="auto"/>
        <w:tabs>
          <w:tab w:val="left" w:pos="1085"/>
        </w:tabs>
        <w:spacing w:before="0"/>
        <w:ind w:left="280" w:firstLine="540"/>
        <w:jc w:val="both"/>
      </w:pPr>
      <w:r>
        <w:rPr>
          <w:rStyle w:val="26"/>
        </w:rPr>
        <w:t xml:space="preserve">планового наблюдения специалистами-медиками, у которых обучающийся стоит на учете по месту </w:t>
      </w:r>
      <w:r>
        <w:rPr>
          <w:rStyle w:val="21"/>
        </w:rPr>
        <w:t xml:space="preserve">жительства, оказания доврачебной и профилактической </w:t>
      </w:r>
      <w:r>
        <w:rPr>
          <w:rStyle w:val="26"/>
        </w:rPr>
        <w:t xml:space="preserve">помощи медицинским </w:t>
      </w:r>
      <w:r>
        <w:rPr>
          <w:rStyle w:val="21"/>
        </w:rPr>
        <w:t xml:space="preserve">работником колледжа при неоходимости, выполнения профилактических медицинских рекомендаций согласно индивидуальной программы (карты) реабилитации инвалида, предоставленной при поступлении </w:t>
      </w:r>
      <w:r>
        <w:rPr>
          <w:rStyle w:val="26"/>
        </w:rPr>
        <w:t xml:space="preserve">в </w:t>
      </w:r>
      <w:r>
        <w:rPr>
          <w:rStyle w:val="21"/>
        </w:rPr>
        <w:t>Колледж;</w:t>
      </w:r>
    </w:p>
    <w:p w:rsidR="000D695C" w:rsidRDefault="00856725">
      <w:pPr>
        <w:pStyle w:val="20"/>
        <w:framePr w:w="10248" w:h="15158" w:hRule="exact" w:wrap="none" w:vAnchor="page" w:hAnchor="page" w:x="431" w:y="229"/>
        <w:numPr>
          <w:ilvl w:val="0"/>
          <w:numId w:val="3"/>
        </w:numPr>
        <w:shd w:val="clear" w:color="auto" w:fill="auto"/>
        <w:tabs>
          <w:tab w:val="left" w:pos="1080"/>
        </w:tabs>
        <w:spacing w:before="0" w:line="245" w:lineRule="exact"/>
        <w:ind w:left="280" w:firstLine="540"/>
        <w:jc w:val="both"/>
      </w:pPr>
      <w:r>
        <w:rPr>
          <w:rStyle w:val="21"/>
        </w:rPr>
        <w:t>адресных кондуктивных воздействий кура</w:t>
      </w:r>
      <w:r>
        <w:rPr>
          <w:rStyle w:val="21"/>
        </w:rPr>
        <w:t xml:space="preserve">тора-воспитателя на обучающихся на уроках, в ходе </w:t>
      </w:r>
      <w:r>
        <w:rPr>
          <w:rStyle w:val="26"/>
        </w:rPr>
        <w:t xml:space="preserve">практики, в </w:t>
      </w:r>
      <w:r>
        <w:rPr>
          <w:rStyle w:val="21"/>
        </w:rPr>
        <w:t xml:space="preserve">ходе подготовки домашних заданий в общежитии, в </w:t>
      </w:r>
      <w:r>
        <w:rPr>
          <w:rStyle w:val="26"/>
        </w:rPr>
        <w:t xml:space="preserve">ходе проведения мероприятий по плану </w:t>
      </w:r>
      <w:r>
        <w:rPr>
          <w:rStyle w:val="21"/>
        </w:rPr>
        <w:t>куратора,</w:t>
      </w:r>
    </w:p>
    <w:p w:rsidR="000D695C" w:rsidRDefault="00856725">
      <w:pPr>
        <w:pStyle w:val="20"/>
        <w:framePr w:w="10248" w:h="15158" w:hRule="exact" w:wrap="none" w:vAnchor="page" w:hAnchor="page" w:x="431" w:y="229"/>
        <w:numPr>
          <w:ilvl w:val="0"/>
          <w:numId w:val="3"/>
        </w:numPr>
        <w:shd w:val="clear" w:color="auto" w:fill="auto"/>
        <w:tabs>
          <w:tab w:val="left" w:pos="1080"/>
        </w:tabs>
        <w:spacing w:before="0" w:line="240" w:lineRule="exact"/>
        <w:ind w:left="280" w:firstLine="540"/>
        <w:jc w:val="both"/>
      </w:pPr>
      <w:r>
        <w:rPr>
          <w:rStyle w:val="21"/>
        </w:rPr>
        <w:t xml:space="preserve">взаимодействия куратора-воспитателя и родителей (законных представителей) обучающихся согласно </w:t>
      </w:r>
      <w:r>
        <w:rPr>
          <w:rStyle w:val="21"/>
        </w:rPr>
        <w:t>обращениям и плану работы куратора,</w:t>
      </w:r>
    </w:p>
    <w:p w:rsidR="000D695C" w:rsidRDefault="00856725">
      <w:pPr>
        <w:pStyle w:val="20"/>
        <w:framePr w:w="10248" w:h="15158" w:hRule="exact" w:wrap="none" w:vAnchor="page" w:hAnchor="page" w:x="431" w:y="229"/>
        <w:shd w:val="clear" w:color="auto" w:fill="auto"/>
        <w:spacing w:before="0"/>
        <w:ind w:left="280" w:firstLine="760"/>
        <w:jc w:val="both"/>
      </w:pPr>
      <w:r>
        <w:rPr>
          <w:rStyle w:val="21"/>
        </w:rPr>
        <w:t xml:space="preserve">дифференцированного подхода </w:t>
      </w:r>
      <w:r>
        <w:rPr>
          <w:rStyle w:val="26"/>
        </w:rPr>
        <w:t xml:space="preserve">к </w:t>
      </w:r>
      <w:r>
        <w:rPr>
          <w:rStyle w:val="21"/>
        </w:rPr>
        <w:t xml:space="preserve">дозированию </w:t>
      </w:r>
      <w:r>
        <w:rPr>
          <w:rStyle w:val="26"/>
        </w:rPr>
        <w:t xml:space="preserve">нагрузки в ходе занятий по адаптивной </w:t>
      </w:r>
      <w:r>
        <w:rPr>
          <w:rStyle w:val="21"/>
        </w:rPr>
        <w:t xml:space="preserve">физической культуре в специально отведенном и </w:t>
      </w:r>
      <w:r>
        <w:rPr>
          <w:rStyle w:val="26"/>
        </w:rPr>
        <w:t xml:space="preserve">оборудованном помещении с использованием </w:t>
      </w:r>
      <w:r>
        <w:rPr>
          <w:rStyle w:val="21"/>
        </w:rPr>
        <w:t>различных фенажеров (предусматривается возможность ор</w:t>
      </w:r>
      <w:r>
        <w:rPr>
          <w:rStyle w:val="21"/>
        </w:rPr>
        <w:t xml:space="preserve">ганизации ряда таких занятий </w:t>
      </w:r>
      <w:r>
        <w:rPr>
          <w:rStyle w:val="26"/>
        </w:rPr>
        <w:t xml:space="preserve">на </w:t>
      </w:r>
      <w:r>
        <w:rPr>
          <w:rStyle w:val="21"/>
        </w:rPr>
        <w:t>базе бассейна, предоставляемого одним из социальных партнеров Колледжа).</w:t>
      </w:r>
    </w:p>
    <w:p w:rsidR="000D695C" w:rsidRDefault="00856725">
      <w:pPr>
        <w:pStyle w:val="20"/>
        <w:framePr w:w="10248" w:h="15158" w:hRule="exact" w:wrap="none" w:vAnchor="page" w:hAnchor="page" w:x="431" w:y="229"/>
        <w:numPr>
          <w:ilvl w:val="0"/>
          <w:numId w:val="3"/>
        </w:numPr>
        <w:shd w:val="clear" w:color="auto" w:fill="auto"/>
        <w:tabs>
          <w:tab w:val="left" w:pos="1053"/>
        </w:tabs>
        <w:spacing w:before="0" w:line="254" w:lineRule="exact"/>
        <w:ind w:left="280" w:firstLine="540"/>
        <w:jc w:val="both"/>
      </w:pPr>
      <w:r>
        <w:rPr>
          <w:rStyle w:val="21"/>
        </w:rPr>
        <w:t>ведения индивидуальных портфолио обучающихся по следующим актуальным разделам:</w:t>
      </w:r>
    </w:p>
    <w:p w:rsidR="000D695C" w:rsidRDefault="00856725">
      <w:pPr>
        <w:pStyle w:val="20"/>
        <w:framePr w:w="10248" w:h="15158" w:hRule="exact" w:wrap="none" w:vAnchor="page" w:hAnchor="page" w:x="431" w:y="229"/>
        <w:shd w:val="clear" w:color="auto" w:fill="auto"/>
        <w:spacing w:before="0" w:line="254" w:lineRule="exact"/>
        <w:ind w:left="280" w:firstLine="540"/>
        <w:jc w:val="both"/>
      </w:pPr>
      <w:r>
        <w:rPr>
          <w:rStyle w:val="21"/>
        </w:rPr>
        <w:t xml:space="preserve">1) диагностический блок (накопление </w:t>
      </w:r>
      <w:r>
        <w:rPr>
          <w:rStyle w:val="26"/>
        </w:rPr>
        <w:t>и психолого-педагогическая интерпрет</w:t>
      </w:r>
      <w:r>
        <w:rPr>
          <w:rStyle w:val="26"/>
        </w:rPr>
        <w:t>ация</w:t>
      </w:r>
    </w:p>
    <w:p w:rsidR="000D695C" w:rsidRDefault="00856725">
      <w:pPr>
        <w:pStyle w:val="20"/>
        <w:framePr w:w="10248" w:h="15158" w:hRule="exact" w:wrap="none" w:vAnchor="page" w:hAnchor="page" w:x="431" w:y="229"/>
        <w:shd w:val="clear" w:color="auto" w:fill="auto"/>
        <w:spacing w:before="0" w:line="254" w:lineRule="exact"/>
        <w:ind w:left="280"/>
        <w:jc w:val="both"/>
      </w:pPr>
      <w:r>
        <w:rPr>
          <w:rStyle w:val="21"/>
        </w:rPr>
        <w:t xml:space="preserve">результатов диагностических обследований </w:t>
      </w:r>
      <w:r>
        <w:rPr>
          <w:rStyle w:val="26"/>
        </w:rPr>
        <w:t>каждого обучающегося; блок накапливается и заполняется психологам</w:t>
      </w:r>
      <w:r>
        <w:rPr>
          <w:rStyle w:val="21"/>
        </w:rPr>
        <w:t>и-волонтерами),</w:t>
      </w:r>
    </w:p>
    <w:p w:rsidR="000D695C" w:rsidRDefault="00856725">
      <w:pPr>
        <w:pStyle w:val="20"/>
        <w:framePr w:w="10248" w:h="15158" w:hRule="exact" w:wrap="none" w:vAnchor="page" w:hAnchor="page" w:x="431" w:y="229"/>
        <w:shd w:val="clear" w:color="auto" w:fill="auto"/>
        <w:tabs>
          <w:tab w:val="left" w:pos="7869"/>
          <w:tab w:val="left" w:pos="9798"/>
        </w:tabs>
        <w:spacing w:before="0" w:line="250" w:lineRule="exact"/>
        <w:ind w:left="280" w:firstLine="540"/>
        <w:jc w:val="both"/>
      </w:pPr>
      <w:r>
        <w:rPr>
          <w:rStyle w:val="26"/>
        </w:rPr>
        <w:t xml:space="preserve">2) </w:t>
      </w:r>
      <w:r>
        <w:rPr>
          <w:rStyle w:val="21"/>
        </w:rPr>
        <w:t xml:space="preserve">блок индикаторов успешной социализации (учет видов социально-педагогического сопровождения обучающегося, освоенных им </w:t>
      </w:r>
      <w:r>
        <w:rPr>
          <w:rStyle w:val="21"/>
        </w:rPr>
        <w:t>социальных ролей, проявленных социальных инициатив; блок заполняется заместителем директора и заведующим отделением, курирующими лиц с ОВЗ).</w:t>
      </w:r>
      <w:r>
        <w:rPr>
          <w:rStyle w:val="21"/>
        </w:rPr>
        <w:tab/>
      </w:r>
      <w:r>
        <w:rPr>
          <w:rStyle w:val="26"/>
        </w:rPr>
        <w:t>‘</w:t>
      </w:r>
      <w:r>
        <w:rPr>
          <w:rStyle w:val="26"/>
        </w:rPr>
        <w:tab/>
      </w:r>
    </w:p>
    <w:p w:rsidR="000D695C" w:rsidRDefault="00856725">
      <w:pPr>
        <w:pStyle w:val="20"/>
        <w:framePr w:w="10248" w:h="15158" w:hRule="exact" w:wrap="none" w:vAnchor="page" w:hAnchor="page" w:x="431" w:y="229"/>
        <w:shd w:val="clear" w:color="auto" w:fill="auto"/>
        <w:spacing w:before="0" w:line="245" w:lineRule="exact"/>
        <w:ind w:left="280" w:firstLine="540"/>
        <w:jc w:val="both"/>
      </w:pPr>
      <w:r>
        <w:rPr>
          <w:rStyle w:val="26"/>
        </w:rPr>
        <w:t xml:space="preserve">3) </w:t>
      </w:r>
      <w:r>
        <w:rPr>
          <w:rStyle w:val="21"/>
        </w:rPr>
        <w:t xml:space="preserve">блок профессиональной самопрезентации (учет и сохранение в </w:t>
      </w:r>
      <w:r>
        <w:rPr>
          <w:rStyle w:val="26"/>
        </w:rPr>
        <w:t xml:space="preserve">электронном формате </w:t>
      </w:r>
      <w:r>
        <w:rPr>
          <w:rStyle w:val="21"/>
        </w:rPr>
        <w:t>творческих продуктов обучающих</w:t>
      </w:r>
      <w:r>
        <w:rPr>
          <w:rStyle w:val="21"/>
        </w:rPr>
        <w:t>ся, отражающих динамику профессионального роста; блок накапливается куратором-воспитателем),</w:t>
      </w:r>
    </w:p>
    <w:p w:rsidR="000D695C" w:rsidRDefault="00856725">
      <w:pPr>
        <w:pStyle w:val="20"/>
        <w:framePr w:w="10248" w:h="15158" w:hRule="exact" w:wrap="none" w:vAnchor="page" w:hAnchor="page" w:x="431" w:y="229"/>
        <w:numPr>
          <w:ilvl w:val="0"/>
          <w:numId w:val="3"/>
        </w:numPr>
        <w:shd w:val="clear" w:color="auto" w:fill="auto"/>
        <w:tabs>
          <w:tab w:val="left" w:pos="1099"/>
        </w:tabs>
        <w:spacing w:before="0" w:line="259" w:lineRule="exact"/>
        <w:ind w:left="280" w:firstLine="540"/>
        <w:jc w:val="both"/>
      </w:pPr>
      <w:r>
        <w:rPr>
          <w:rStyle w:val="21"/>
        </w:rPr>
        <w:t xml:space="preserve">социально-педагогического сопровождения лиц с ОВЗ силами </w:t>
      </w:r>
      <w:r>
        <w:rPr>
          <w:rStyle w:val="26"/>
        </w:rPr>
        <w:t xml:space="preserve">заместителя директора, </w:t>
      </w:r>
      <w:r>
        <w:rPr>
          <w:rStyle w:val="21"/>
        </w:rPr>
        <w:t xml:space="preserve">курирующего инновационно-инклюзивную </w:t>
      </w:r>
      <w:r>
        <w:rPr>
          <w:rStyle w:val="26"/>
        </w:rPr>
        <w:t xml:space="preserve">работу, </w:t>
      </w:r>
      <w:r>
        <w:rPr>
          <w:rStyle w:val="21"/>
        </w:rPr>
        <w:t xml:space="preserve">заведующего </w:t>
      </w:r>
      <w:r>
        <w:rPr>
          <w:rStyle w:val="26"/>
        </w:rPr>
        <w:t xml:space="preserve">отделением, психологов- </w:t>
      </w:r>
      <w:r>
        <w:rPr>
          <w:rStyle w:val="21"/>
        </w:rPr>
        <w:t>во</w:t>
      </w:r>
      <w:r>
        <w:rPr>
          <w:rStyle w:val="21"/>
        </w:rPr>
        <w:t xml:space="preserve">лотеров с использованием классического дидактического инструментария </w:t>
      </w:r>
      <w:r>
        <w:rPr>
          <w:rStyle w:val="26"/>
        </w:rPr>
        <w:t xml:space="preserve">для начальной, </w:t>
      </w:r>
      <w:r>
        <w:rPr>
          <w:rStyle w:val="21"/>
        </w:rPr>
        <w:t xml:space="preserve">основной общей, средней школы, адаптированного в соответствии с </w:t>
      </w:r>
      <w:r>
        <w:rPr>
          <w:rStyle w:val="26"/>
        </w:rPr>
        <w:t xml:space="preserve">нозологическими </w:t>
      </w:r>
      <w:r>
        <w:rPr>
          <w:rStyle w:val="21"/>
        </w:rPr>
        <w:t>особенностями обучающихся.</w:t>
      </w:r>
    </w:p>
    <w:p w:rsidR="000D695C" w:rsidRDefault="00856725">
      <w:pPr>
        <w:pStyle w:val="20"/>
        <w:framePr w:w="10248" w:h="15158" w:hRule="exact" w:wrap="none" w:vAnchor="page" w:hAnchor="page" w:x="431" w:y="229"/>
        <w:numPr>
          <w:ilvl w:val="0"/>
          <w:numId w:val="6"/>
        </w:numPr>
        <w:shd w:val="clear" w:color="auto" w:fill="auto"/>
        <w:tabs>
          <w:tab w:val="left" w:pos="1447"/>
        </w:tabs>
        <w:spacing w:before="0" w:line="240" w:lineRule="exact"/>
        <w:ind w:left="280" w:firstLine="540"/>
        <w:jc w:val="both"/>
      </w:pPr>
      <w:r>
        <w:rPr>
          <w:rStyle w:val="21"/>
        </w:rPr>
        <w:t>Социально-педагогическое сопровождение лиц с ОВЗ включает:</w:t>
      </w:r>
    </w:p>
    <w:p w:rsidR="000D695C" w:rsidRDefault="00856725">
      <w:pPr>
        <w:pStyle w:val="20"/>
        <w:framePr w:w="10248" w:h="15158" w:hRule="exact" w:wrap="none" w:vAnchor="page" w:hAnchor="page" w:x="431" w:y="229"/>
        <w:numPr>
          <w:ilvl w:val="0"/>
          <w:numId w:val="3"/>
        </w:numPr>
        <w:shd w:val="clear" w:color="auto" w:fill="auto"/>
        <w:tabs>
          <w:tab w:val="left" w:pos="1053"/>
        </w:tabs>
        <w:spacing w:before="0" w:line="240" w:lineRule="exact"/>
        <w:ind w:left="280" w:firstLine="540"/>
        <w:jc w:val="both"/>
      </w:pPr>
      <w:r>
        <w:rPr>
          <w:rStyle w:val="21"/>
        </w:rPr>
        <w:t>изучение их виктимологического типа поведения,</w:t>
      </w:r>
    </w:p>
    <w:p w:rsidR="000D695C" w:rsidRDefault="00856725">
      <w:pPr>
        <w:pStyle w:val="20"/>
        <w:framePr w:w="10248" w:h="15158" w:hRule="exact" w:wrap="none" w:vAnchor="page" w:hAnchor="page" w:x="431" w:y="229"/>
        <w:numPr>
          <w:ilvl w:val="0"/>
          <w:numId w:val="3"/>
        </w:numPr>
        <w:shd w:val="clear" w:color="auto" w:fill="auto"/>
        <w:tabs>
          <w:tab w:val="left" w:pos="1053"/>
        </w:tabs>
        <w:spacing w:before="0" w:line="240" w:lineRule="exact"/>
        <w:ind w:left="280" w:firstLine="540"/>
        <w:jc w:val="both"/>
      </w:pPr>
      <w:r>
        <w:rPr>
          <w:rStyle w:val="21"/>
        </w:rPr>
        <w:t xml:space="preserve">определение вида и особенностей генограмм неформального </w:t>
      </w:r>
      <w:r>
        <w:rPr>
          <w:rStyle w:val="26"/>
        </w:rPr>
        <w:t>общения,</w:t>
      </w:r>
    </w:p>
    <w:p w:rsidR="000D695C" w:rsidRDefault="00856725">
      <w:pPr>
        <w:pStyle w:val="20"/>
        <w:framePr w:w="10248" w:h="15158" w:hRule="exact" w:wrap="none" w:vAnchor="page" w:hAnchor="page" w:x="431" w:y="229"/>
        <w:numPr>
          <w:ilvl w:val="0"/>
          <w:numId w:val="3"/>
        </w:numPr>
        <w:shd w:val="clear" w:color="auto" w:fill="auto"/>
        <w:tabs>
          <w:tab w:val="left" w:pos="1053"/>
        </w:tabs>
        <w:spacing w:before="0" w:line="240" w:lineRule="exact"/>
        <w:ind w:left="280" w:firstLine="540"/>
        <w:jc w:val="both"/>
      </w:pPr>
      <w:r>
        <w:rPr>
          <w:rStyle w:val="21"/>
        </w:rPr>
        <w:t>выявление актуальных референтных предпочтений в общении.</w:t>
      </w:r>
    </w:p>
    <w:p w:rsidR="000D695C" w:rsidRDefault="00856725">
      <w:pPr>
        <w:pStyle w:val="20"/>
        <w:framePr w:w="10248" w:h="15158" w:hRule="exact" w:wrap="none" w:vAnchor="page" w:hAnchor="page" w:x="431" w:y="229"/>
        <w:shd w:val="clear" w:color="auto" w:fill="auto"/>
        <w:tabs>
          <w:tab w:val="left" w:pos="9798"/>
        </w:tabs>
        <w:spacing w:before="0" w:line="211" w:lineRule="exact"/>
        <w:ind w:left="280" w:firstLine="540"/>
        <w:jc w:val="both"/>
      </w:pPr>
      <w:r>
        <w:rPr>
          <w:rStyle w:val="21"/>
        </w:rPr>
        <w:t xml:space="preserve">-определение акцентов темпераментальных профилей, уточняющих социальную направленность </w:t>
      </w:r>
      <w:r>
        <w:rPr>
          <w:rStyle w:val="21"/>
        </w:rPr>
        <w:t>личности.</w:t>
      </w:r>
      <w:r>
        <w:rPr>
          <w:rStyle w:val="21"/>
        </w:rPr>
        <w:tab/>
        <w:t>'</w:t>
      </w:r>
    </w:p>
    <w:p w:rsidR="000D695C" w:rsidRDefault="00856725">
      <w:pPr>
        <w:pStyle w:val="20"/>
        <w:framePr w:w="10248" w:h="15158" w:hRule="exact" w:wrap="none" w:vAnchor="page" w:hAnchor="page" w:x="431" w:y="229"/>
        <w:shd w:val="clear" w:color="auto" w:fill="auto"/>
        <w:spacing w:before="0" w:line="245" w:lineRule="exact"/>
        <w:ind w:left="280" w:firstLine="540"/>
        <w:jc w:val="both"/>
      </w:pPr>
      <w:r>
        <w:rPr>
          <w:rStyle w:val="21"/>
        </w:rPr>
        <w:t xml:space="preserve">-формирование рекомендаций преподавателям, родителям </w:t>
      </w:r>
      <w:r>
        <w:rPr>
          <w:rStyle w:val="26"/>
        </w:rPr>
        <w:t xml:space="preserve">по осуществлению </w:t>
      </w:r>
      <w:r>
        <w:rPr>
          <w:rStyle w:val="21"/>
        </w:rPr>
        <w:t xml:space="preserve">продуктивного просоциального взаимодействия с обучающимися с </w:t>
      </w:r>
      <w:r>
        <w:rPr>
          <w:rStyle w:val="26"/>
        </w:rPr>
        <w:t>ОВЗ,</w:t>
      </w:r>
    </w:p>
    <w:p w:rsidR="000D695C" w:rsidRDefault="00856725">
      <w:pPr>
        <w:pStyle w:val="20"/>
        <w:framePr w:w="10248" w:h="15158" w:hRule="exact" w:wrap="none" w:vAnchor="page" w:hAnchor="page" w:x="431" w:y="229"/>
        <w:shd w:val="clear" w:color="auto" w:fill="auto"/>
        <w:spacing w:before="0" w:line="254" w:lineRule="exact"/>
        <w:ind w:left="180" w:firstLine="640"/>
      </w:pPr>
      <w:r>
        <w:rPr>
          <w:rStyle w:val="21"/>
        </w:rPr>
        <w:t xml:space="preserve">-проведение групповых занятий по социально-педагогическому проектированию </w:t>
      </w:r>
      <w:r>
        <w:rPr>
          <w:rStyle w:val="26"/>
        </w:rPr>
        <w:t xml:space="preserve">в </w:t>
      </w:r>
      <w:r>
        <w:rPr>
          <w:rStyle w:val="21"/>
        </w:rPr>
        <w:t>бинарном формате с педагогами от</w:t>
      </w:r>
      <w:r>
        <w:rPr>
          <w:rStyle w:val="21"/>
        </w:rPr>
        <w:t xml:space="preserve">дельных предметов, направленных на нормализацию виктимологического типа поведения, оценочных критериев межличностных отношений обучающихся за счет коллективной репродуктивной деятельности и творческой </w:t>
      </w:r>
      <w:r>
        <w:rPr>
          <w:rStyle w:val="26"/>
        </w:rPr>
        <w:t xml:space="preserve">ролевой </w:t>
      </w:r>
      <w:r>
        <w:rPr>
          <w:rStyle w:val="21"/>
        </w:rPr>
        <w:t>дифференциации (1 час в неделю),</w:t>
      </w:r>
    </w:p>
    <w:p w:rsidR="000D695C" w:rsidRDefault="00856725">
      <w:pPr>
        <w:pStyle w:val="20"/>
        <w:framePr w:w="10248" w:h="15158" w:hRule="exact" w:wrap="none" w:vAnchor="page" w:hAnchor="page" w:x="431" w:y="229"/>
        <w:numPr>
          <w:ilvl w:val="0"/>
          <w:numId w:val="3"/>
        </w:numPr>
        <w:shd w:val="clear" w:color="auto" w:fill="auto"/>
        <w:tabs>
          <w:tab w:val="left" w:pos="1013"/>
        </w:tabs>
        <w:spacing w:before="0" w:line="254" w:lineRule="exact"/>
        <w:ind w:left="180" w:right="220" w:firstLine="640"/>
        <w:jc w:val="both"/>
      </w:pPr>
      <w:r>
        <w:rPr>
          <w:rStyle w:val="21"/>
        </w:rPr>
        <w:t xml:space="preserve">проведение коррекционно-развивающих занятий </w:t>
      </w:r>
      <w:r>
        <w:rPr>
          <w:rStyle w:val="26"/>
        </w:rPr>
        <w:t xml:space="preserve">в </w:t>
      </w:r>
      <w:r>
        <w:rPr>
          <w:rStyle w:val="21"/>
        </w:rPr>
        <w:t xml:space="preserve">динамичных </w:t>
      </w:r>
      <w:r>
        <w:rPr>
          <w:rStyle w:val="26"/>
        </w:rPr>
        <w:t xml:space="preserve">парах, направленных на </w:t>
      </w:r>
      <w:r>
        <w:rPr>
          <w:rStyle w:val="21"/>
        </w:rPr>
        <w:t xml:space="preserve">нормализацию эмоционально-волевой сферы, формирование продуктивных </w:t>
      </w:r>
      <w:r>
        <w:rPr>
          <w:rStyle w:val="26"/>
        </w:rPr>
        <w:t xml:space="preserve">способов </w:t>
      </w:r>
      <w:r>
        <w:rPr>
          <w:rStyle w:val="21"/>
        </w:rPr>
        <w:t xml:space="preserve">мыслительной деятельности и самопрезентации, профилактику нарушений общения и поведения (в плановом </w:t>
      </w:r>
      <w:r>
        <w:rPr>
          <w:rStyle w:val="21"/>
        </w:rPr>
        <w:t>порядке).</w:t>
      </w:r>
    </w:p>
    <w:p w:rsidR="000D695C" w:rsidRDefault="00856725">
      <w:pPr>
        <w:pStyle w:val="20"/>
        <w:framePr w:w="10248" w:h="15158" w:hRule="exact" w:wrap="none" w:vAnchor="page" w:hAnchor="page" w:x="431" w:y="229"/>
        <w:numPr>
          <w:ilvl w:val="0"/>
          <w:numId w:val="6"/>
        </w:numPr>
        <w:shd w:val="clear" w:color="auto" w:fill="auto"/>
        <w:tabs>
          <w:tab w:val="left" w:pos="1378"/>
        </w:tabs>
        <w:spacing w:before="0" w:line="259" w:lineRule="exact"/>
        <w:ind w:left="180" w:firstLine="540"/>
      </w:pPr>
      <w:r>
        <w:rPr>
          <w:rStyle w:val="21"/>
        </w:rPr>
        <w:t xml:space="preserve">При неооходимости для работы с лицами с ОВЗ. </w:t>
      </w:r>
      <w:r>
        <w:rPr>
          <w:rStyle w:val="26"/>
        </w:rPr>
        <w:t xml:space="preserve">повышения квалификации </w:t>
      </w:r>
      <w:r>
        <w:rPr>
          <w:rStyle w:val="21"/>
        </w:rPr>
        <w:t xml:space="preserve">педагог о в Колледжа, рабошюРцих в этих группах, привлекаются </w:t>
      </w:r>
      <w:r>
        <w:rPr>
          <w:rStyle w:val="26"/>
        </w:rPr>
        <w:t>специалисты-аутсорсеры-.</w:t>
      </w:r>
    </w:p>
    <w:p w:rsidR="000D695C" w:rsidRDefault="00856725">
      <w:pPr>
        <w:pStyle w:val="30"/>
        <w:framePr w:w="10248" w:h="15158" w:hRule="exact" w:wrap="none" w:vAnchor="page" w:hAnchor="page" w:x="431" w:y="229"/>
        <w:numPr>
          <w:ilvl w:val="0"/>
          <w:numId w:val="1"/>
        </w:numPr>
        <w:shd w:val="clear" w:color="auto" w:fill="auto"/>
        <w:tabs>
          <w:tab w:val="left" w:pos="1189"/>
        </w:tabs>
        <w:spacing w:before="0" w:line="259" w:lineRule="exact"/>
        <w:ind w:left="720"/>
        <w:jc w:val="both"/>
      </w:pPr>
      <w:r>
        <w:rPr>
          <w:rStyle w:val="31"/>
          <w:b/>
          <w:bCs/>
        </w:rPr>
        <w:t>Участники образовательного процесса</w:t>
      </w:r>
    </w:p>
    <w:p w:rsidR="000D695C" w:rsidRDefault="00856725">
      <w:pPr>
        <w:pStyle w:val="20"/>
        <w:framePr w:w="10248" w:h="15158" w:hRule="exact" w:wrap="none" w:vAnchor="page" w:hAnchor="page" w:x="431" w:y="229"/>
        <w:shd w:val="clear" w:color="auto" w:fill="auto"/>
        <w:spacing w:before="0" w:line="269" w:lineRule="exact"/>
        <w:ind w:left="180" w:firstLine="540"/>
      </w:pPr>
      <w:r>
        <w:rPr>
          <w:rStyle w:val="21"/>
        </w:rPr>
        <w:t xml:space="preserve">4.1. К участникам образовательного процесса относятся: </w:t>
      </w:r>
      <w:r>
        <w:rPr>
          <w:rStyle w:val="21"/>
        </w:rPr>
        <w:t>администрация, преподаватели, куратор-воспитатель и другие члены трудового коллектива Колледжа, осуществляющие</w:t>
      </w:r>
    </w:p>
    <w:p w:rsidR="000D695C" w:rsidRDefault="000D695C">
      <w:pPr>
        <w:rPr>
          <w:sz w:val="2"/>
          <w:szCs w:val="2"/>
        </w:rPr>
        <w:sectPr w:rsidR="000D69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695C" w:rsidRDefault="006F4BC5">
      <w:pPr>
        <w:framePr w:wrap="none" w:vAnchor="page" w:hAnchor="page" w:x="270" w:y="1006"/>
        <w:rPr>
          <w:sz w:val="2"/>
          <w:szCs w:val="2"/>
        </w:rPr>
      </w:pPr>
      <w:r>
        <w:pict>
          <v:shape id="_x0000_i1027" type="#_x0000_t75" style="width:528.3pt;height:705.05pt">
            <v:imagedata r:id="rId11" r:href="rId12"/>
          </v:shape>
        </w:pict>
      </w:r>
    </w:p>
    <w:p w:rsidR="000D695C" w:rsidRDefault="000D695C">
      <w:pPr>
        <w:rPr>
          <w:sz w:val="2"/>
          <w:szCs w:val="2"/>
        </w:rPr>
        <w:sectPr w:rsidR="000D695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695C" w:rsidRDefault="006F4BC5">
      <w:pPr>
        <w:framePr w:wrap="none" w:vAnchor="page" w:hAnchor="page" w:x="677" w:y="867"/>
        <w:rPr>
          <w:sz w:val="2"/>
          <w:szCs w:val="2"/>
        </w:rPr>
      </w:pPr>
      <w:r>
        <w:pict>
          <v:shape id="_x0000_i1028" type="#_x0000_t75" style="width:507.75pt;height:379.65pt">
            <v:imagedata r:id="rId13" r:href="rId14"/>
          </v:shape>
        </w:pict>
      </w:r>
    </w:p>
    <w:p w:rsidR="000D695C" w:rsidRDefault="000D695C">
      <w:pPr>
        <w:rPr>
          <w:sz w:val="2"/>
          <w:szCs w:val="2"/>
        </w:rPr>
      </w:pPr>
    </w:p>
    <w:sectPr w:rsidR="000D695C" w:rsidSect="000D695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725" w:rsidRDefault="00856725" w:rsidP="000D695C">
      <w:r>
        <w:separator/>
      </w:r>
    </w:p>
  </w:endnote>
  <w:endnote w:type="continuationSeparator" w:id="1">
    <w:p w:rsidR="00856725" w:rsidRDefault="00856725" w:rsidP="000D6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725" w:rsidRDefault="00856725"/>
  </w:footnote>
  <w:footnote w:type="continuationSeparator" w:id="1">
    <w:p w:rsidR="00856725" w:rsidRDefault="008567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0076"/>
    <w:multiLevelType w:val="multilevel"/>
    <w:tmpl w:val="67F0E7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E901D2"/>
    <w:multiLevelType w:val="multilevel"/>
    <w:tmpl w:val="FF46EC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B11432"/>
    <w:multiLevelType w:val="multilevel"/>
    <w:tmpl w:val="D10A0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F5100A"/>
    <w:multiLevelType w:val="multilevel"/>
    <w:tmpl w:val="F8A2075C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5A2730"/>
    <w:multiLevelType w:val="multilevel"/>
    <w:tmpl w:val="36D4DB3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9646BE"/>
    <w:multiLevelType w:val="multilevel"/>
    <w:tmpl w:val="723CEF9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D695C"/>
    <w:rsid w:val="000D695C"/>
    <w:rsid w:val="006F4BC5"/>
    <w:rsid w:val="0085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69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695C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0D6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0D695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D6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0D695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0D695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"/>
    <w:rsid w:val="000D695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"/>
    <w:basedOn w:val="2"/>
    <w:rsid w:val="000D695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"/>
    <w:basedOn w:val="2"/>
    <w:rsid w:val="000D695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"/>
    <w:basedOn w:val="2"/>
    <w:rsid w:val="000D695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pt">
    <w:name w:val="Основной текст (2) + Курсив;Интервал 1 pt"/>
    <w:basedOn w:val="2"/>
    <w:rsid w:val="000D695C"/>
    <w:rPr>
      <w:i/>
      <w:iCs/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32">
    <w:name w:val="Основной текст (3)"/>
    <w:basedOn w:val="3"/>
    <w:rsid w:val="000D695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3">
    <w:name w:val="Основной текст (3)"/>
    <w:basedOn w:val="3"/>
    <w:rsid w:val="000D695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Основной текст (2)"/>
    <w:basedOn w:val="2"/>
    <w:rsid w:val="000D695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69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28">
    <w:name w:val="Заголовок №2_"/>
    <w:basedOn w:val="a0"/>
    <w:link w:val="29"/>
    <w:rsid w:val="000D6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0D695C"/>
    <w:pPr>
      <w:shd w:val="clear" w:color="auto" w:fill="FFFFFF"/>
      <w:spacing w:before="120" w:line="269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D695C"/>
    <w:pPr>
      <w:shd w:val="clear" w:color="auto" w:fill="FFFFFF"/>
      <w:spacing w:before="60" w:line="264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0D695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29">
    <w:name w:val="Заголовок №2"/>
    <w:basedOn w:val="a"/>
    <w:link w:val="28"/>
    <w:rsid w:val="000D695C"/>
    <w:pPr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2504</Words>
  <Characters>14278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kab16</cp:lastModifiedBy>
  <cp:revision>3</cp:revision>
  <dcterms:created xsi:type="dcterms:W3CDTF">2019-02-07T05:34:00Z</dcterms:created>
  <dcterms:modified xsi:type="dcterms:W3CDTF">2019-02-07T05:35:00Z</dcterms:modified>
</cp:coreProperties>
</file>